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4141" w14:textId="77777777" w:rsidR="007A5F19" w:rsidRDefault="007A5F19" w:rsidP="007A5F19">
      <w:pPr>
        <w:pBdr>
          <w:top w:val="single" w:sz="4" w:space="0" w:color="auto"/>
          <w:left w:val="single" w:sz="4" w:space="9" w:color="auto"/>
          <w:bottom w:val="single" w:sz="4" w:space="0" w:color="auto"/>
          <w:right w:val="single" w:sz="4" w:space="4" w:color="auto"/>
        </w:pBdr>
        <w:tabs>
          <w:tab w:val="left" w:pos="720"/>
        </w:tabs>
        <w:spacing w:line="240" w:lineRule="atLeast"/>
        <w:jc w:val="center"/>
        <w:outlineLvl w:val="0"/>
        <w:rPr>
          <w:b/>
          <w:color w:val="000000"/>
          <w:sz w:val="22"/>
          <w:szCs w:val="22"/>
        </w:rPr>
      </w:pPr>
      <w:r w:rsidRPr="00CC1054">
        <w:rPr>
          <w:b/>
          <w:color w:val="000000"/>
          <w:sz w:val="22"/>
          <w:szCs w:val="22"/>
        </w:rPr>
        <w:t>OFFICIAL RULES</w:t>
      </w:r>
    </w:p>
    <w:p w14:paraId="160915BC" w14:textId="7338A447" w:rsidR="001F3630" w:rsidRPr="00CC1054" w:rsidRDefault="001F3630" w:rsidP="007A5F19">
      <w:pPr>
        <w:pBdr>
          <w:top w:val="single" w:sz="4" w:space="0" w:color="auto"/>
          <w:left w:val="single" w:sz="4" w:space="9" w:color="auto"/>
          <w:bottom w:val="single" w:sz="4" w:space="0" w:color="auto"/>
          <w:right w:val="single" w:sz="4" w:space="4" w:color="auto"/>
        </w:pBdr>
        <w:tabs>
          <w:tab w:val="left" w:pos="720"/>
        </w:tabs>
        <w:spacing w:line="240" w:lineRule="atLeast"/>
        <w:jc w:val="center"/>
        <w:outlineLvl w:val="0"/>
        <w:rPr>
          <w:b/>
          <w:color w:val="000000"/>
          <w:sz w:val="22"/>
          <w:szCs w:val="22"/>
        </w:rPr>
      </w:pPr>
      <w:r w:rsidRPr="001069FE">
        <w:rPr>
          <w:b/>
          <w:color w:val="000000"/>
          <w:sz w:val="22"/>
          <w:szCs w:val="22"/>
        </w:rPr>
        <w:t xml:space="preserve">The </w:t>
      </w:r>
      <w:r w:rsidR="00904BE4" w:rsidRPr="00904BE4">
        <w:rPr>
          <w:b/>
          <w:color w:val="000000"/>
          <w:sz w:val="22"/>
          <w:szCs w:val="22"/>
        </w:rPr>
        <w:t>202</w:t>
      </w:r>
      <w:r w:rsidR="007974F7">
        <w:rPr>
          <w:b/>
          <w:color w:val="000000"/>
          <w:sz w:val="22"/>
          <w:szCs w:val="22"/>
        </w:rPr>
        <w:t>5</w:t>
      </w:r>
      <w:r w:rsidR="00904BE4" w:rsidRPr="00904BE4">
        <w:rPr>
          <w:b/>
          <w:color w:val="000000"/>
          <w:sz w:val="22"/>
          <w:szCs w:val="22"/>
        </w:rPr>
        <w:t xml:space="preserve"> </w:t>
      </w:r>
      <w:r w:rsidR="00FD2310">
        <w:rPr>
          <w:b/>
          <w:color w:val="000000"/>
          <w:sz w:val="22"/>
          <w:szCs w:val="22"/>
        </w:rPr>
        <w:t>Dr Pepper</w:t>
      </w:r>
      <w:r w:rsidR="00EE3F06">
        <w:rPr>
          <w:b/>
          <w:color w:val="000000"/>
          <w:sz w:val="22"/>
          <w:szCs w:val="22"/>
        </w:rPr>
        <w:t>®</w:t>
      </w:r>
      <w:r w:rsidR="00FD2310">
        <w:rPr>
          <w:b/>
          <w:color w:val="000000"/>
          <w:sz w:val="22"/>
          <w:szCs w:val="22"/>
        </w:rPr>
        <w:t xml:space="preserve"> </w:t>
      </w:r>
      <w:r w:rsidR="000746CB">
        <w:rPr>
          <w:b/>
          <w:color w:val="000000"/>
          <w:sz w:val="22"/>
          <w:szCs w:val="22"/>
        </w:rPr>
        <w:t>Braum’s College</w:t>
      </w:r>
      <w:r w:rsidR="00EB1E2F">
        <w:rPr>
          <w:b/>
          <w:color w:val="000000"/>
          <w:sz w:val="22"/>
          <w:szCs w:val="22"/>
        </w:rPr>
        <w:t xml:space="preserve"> Tuition Giveaway</w:t>
      </w:r>
    </w:p>
    <w:p w14:paraId="75938CD5" w14:textId="77777777" w:rsidR="001F3630" w:rsidRDefault="001F3630" w:rsidP="00B32653">
      <w:pPr>
        <w:spacing w:line="240" w:lineRule="atLeast"/>
        <w:jc w:val="both"/>
        <w:rPr>
          <w:rFonts w:ascii="Calibri" w:hAnsi="Calibri" w:cs="Calibri"/>
          <w:color w:val="FF0000"/>
          <w:sz w:val="22"/>
          <w:szCs w:val="22"/>
          <w:shd w:val="clear" w:color="auto" w:fill="FFFFFF"/>
        </w:rPr>
      </w:pPr>
    </w:p>
    <w:p w14:paraId="58B96ECE" w14:textId="77777777" w:rsidR="001E4E0E" w:rsidRPr="009E7DF3" w:rsidRDefault="001E4E0E" w:rsidP="003A15DB">
      <w:pPr>
        <w:spacing w:line="240" w:lineRule="atLeast"/>
        <w:jc w:val="both"/>
        <w:rPr>
          <w:color w:val="000000"/>
        </w:rPr>
      </w:pPr>
    </w:p>
    <w:p w14:paraId="4682B99A" w14:textId="77777777" w:rsidR="009E7DF3" w:rsidRPr="009E7DF3" w:rsidRDefault="009E7DF3" w:rsidP="009E7DF3">
      <w:pPr>
        <w:rPr>
          <w:bCs/>
          <w:color w:val="000000"/>
        </w:rPr>
      </w:pPr>
      <w:r w:rsidRPr="009E7DF3">
        <w:rPr>
          <w:b/>
        </w:rPr>
        <w:t>1.</w:t>
      </w:r>
      <w:r w:rsidRPr="009E7DF3">
        <w:tab/>
      </w:r>
      <w:r w:rsidRPr="009E7DF3">
        <w:rPr>
          <w:bCs/>
          <w:color w:val="000000"/>
        </w:rPr>
        <w:t>No Purchase Or Text Message Necessary To Play Or Win. A Purchase Or Text Message Of Any Kind Will Not Increase Your Chances Of Winning. Void Where Prohibited. Each Text Message Sent Or Received May Incur A Charge As Provided In Your Rate Plan. Message And Data Rates May Apply. If You Choose To Participate Via Text Message, You Will Receive One (1) Bounce Back Text In Response To Your Text To The Short Code. Text Messaging May Not Be Available Through All Wireless Carriers.</w:t>
      </w:r>
    </w:p>
    <w:p w14:paraId="201730CC" w14:textId="77777777" w:rsidR="009E7DF3" w:rsidRPr="009E7DF3" w:rsidRDefault="009E7DF3" w:rsidP="009E7DF3">
      <w:pPr>
        <w:spacing w:line="240" w:lineRule="atLeast"/>
        <w:jc w:val="both"/>
        <w:rPr>
          <w:b/>
          <w:bCs/>
        </w:rPr>
      </w:pPr>
    </w:p>
    <w:p w14:paraId="34B7D282" w14:textId="54B02DB0" w:rsidR="009E7DF3" w:rsidRPr="009E7DF3" w:rsidRDefault="009E7DF3" w:rsidP="009E7DF3">
      <w:pPr>
        <w:jc w:val="both"/>
      </w:pPr>
      <w:r w:rsidRPr="009E7DF3">
        <w:rPr>
          <w:b/>
          <w:bCs/>
        </w:rPr>
        <w:t>2.</w:t>
      </w:r>
      <w:r w:rsidRPr="009E7DF3">
        <w:tab/>
      </w:r>
      <w:r w:rsidRPr="009E7DF3">
        <w:rPr>
          <w:b/>
          <w:bCs/>
        </w:rPr>
        <w:t>Eligibility:</w:t>
      </w:r>
      <w:r w:rsidRPr="009E7DF3">
        <w:t xml:space="preserve"> The </w:t>
      </w:r>
      <w:r w:rsidR="00904BE4" w:rsidRPr="00904BE4">
        <w:t>202</w:t>
      </w:r>
      <w:r w:rsidR="007974F7">
        <w:t>5</w:t>
      </w:r>
      <w:r w:rsidR="00904BE4" w:rsidRPr="00904BE4">
        <w:t xml:space="preserve"> </w:t>
      </w:r>
      <w:r w:rsidR="00FD2310">
        <w:t>Dr Pepper</w:t>
      </w:r>
      <w:r w:rsidR="00EE3F06">
        <w:t>®</w:t>
      </w:r>
      <w:r w:rsidR="00FD2310">
        <w:t xml:space="preserve"> </w:t>
      </w:r>
      <w:r w:rsidR="000746CB">
        <w:t>Braums College</w:t>
      </w:r>
      <w:r w:rsidR="00904BE4" w:rsidRPr="00904BE4">
        <w:t xml:space="preserve"> Tuition Giveaway </w:t>
      </w:r>
      <w:r w:rsidRPr="009E7DF3">
        <w:t>(the “</w:t>
      </w:r>
      <w:r w:rsidRPr="009E7DF3">
        <w:rPr>
          <w:u w:val="single"/>
        </w:rPr>
        <w:t>Sweepstakes</w:t>
      </w:r>
      <w:r w:rsidRPr="009E7DF3">
        <w:t>”) is open</w:t>
      </w:r>
      <w:r w:rsidR="00904BE4">
        <w:t xml:space="preserve"> </w:t>
      </w:r>
      <w:r w:rsidRPr="009E7DF3">
        <w:t>to</w:t>
      </w:r>
      <w:r w:rsidR="00904BE4">
        <w:t xml:space="preserve"> only</w:t>
      </w:r>
      <w:r w:rsidRPr="009E7DF3">
        <w:t xml:space="preserve"> U.S. residents</w:t>
      </w:r>
      <w:r w:rsidR="000746CB">
        <w:t xml:space="preserve"> in the states of</w:t>
      </w:r>
      <w:r w:rsidR="00FC3609">
        <w:t xml:space="preserve"> </w:t>
      </w:r>
      <w:r w:rsidR="000746CB">
        <w:t>Arkansas, Kansas, Missouri, Oklahoma</w:t>
      </w:r>
      <w:r w:rsidR="00FC3609">
        <w:t xml:space="preserve"> or </w:t>
      </w:r>
      <w:r w:rsidR="000746CB">
        <w:t>Texas,</w:t>
      </w:r>
      <w:r w:rsidR="00904BE4">
        <w:t xml:space="preserve"> </w:t>
      </w:r>
      <w:r w:rsidRPr="009E7DF3">
        <w:t xml:space="preserve">(“Eligibility Area”) who are </w:t>
      </w:r>
      <w:r w:rsidR="007974F7">
        <w:t>eighteen</w:t>
      </w:r>
      <w:r w:rsidRPr="009E7DF3">
        <w:t xml:space="preserve"> (</w:t>
      </w:r>
      <w:r w:rsidR="00904BE4">
        <w:t>1</w:t>
      </w:r>
      <w:r w:rsidR="007974F7">
        <w:t>8</w:t>
      </w:r>
      <w:r w:rsidRPr="009E7DF3">
        <w:t xml:space="preserve">) years of age or older as of the date of their entry (“Entrant”). Franchisees, </w:t>
      </w:r>
      <w:r w:rsidRPr="009E7DF3">
        <w:rPr>
          <w:color w:val="000000"/>
        </w:rPr>
        <w:t xml:space="preserve">employees, directors and officers of </w:t>
      </w:r>
      <w:r w:rsidRPr="009E7DF3">
        <w:t>Dr Pepper/Seven Up, Inc.</w:t>
      </w:r>
      <w:r w:rsidRPr="009E7DF3">
        <w:rPr>
          <w:color w:val="000000"/>
        </w:rPr>
        <w:t xml:space="preserve"> (“</w:t>
      </w:r>
      <w:r w:rsidRPr="009E7DF3">
        <w:rPr>
          <w:color w:val="000000"/>
          <w:u w:val="single"/>
        </w:rPr>
        <w:t>Sponsor</w:t>
      </w:r>
      <w:r w:rsidRPr="009E7DF3">
        <w:rPr>
          <w:color w:val="000000"/>
        </w:rPr>
        <w:t xml:space="preserve">”), </w:t>
      </w:r>
      <w:r w:rsidR="00FC3609">
        <w:rPr>
          <w:color w:val="000000"/>
        </w:rPr>
        <w:t>Amp Activate c/o Upshot LLC</w:t>
      </w:r>
      <w:r w:rsidRPr="009E7DF3">
        <w:rPr>
          <w:color w:val="000000"/>
        </w:rPr>
        <w:t xml:space="preserve"> (“</w:t>
      </w:r>
      <w:r w:rsidRPr="009E7DF3">
        <w:rPr>
          <w:color w:val="000000"/>
          <w:u w:val="single"/>
        </w:rPr>
        <w:t>Administrator</w:t>
      </w:r>
      <w:r w:rsidRPr="009E7DF3">
        <w:rPr>
          <w:color w:val="000000"/>
        </w:rPr>
        <w:t>”)</w:t>
      </w:r>
      <w:r w:rsidR="00A71A01">
        <w:rPr>
          <w:color w:val="000000"/>
        </w:rPr>
        <w:t xml:space="preserve"> </w:t>
      </w:r>
      <w:r w:rsidRPr="009E7DF3">
        <w:rPr>
          <w:color w:val="000000"/>
        </w:rPr>
        <w:t>and any of their respective affiliates, parents, subsidiary companies, and advertising and promotion agencies (collectively, the “</w:t>
      </w:r>
      <w:r w:rsidRPr="009E7DF3">
        <w:rPr>
          <w:color w:val="000000"/>
          <w:u w:val="single"/>
        </w:rPr>
        <w:t>Released Parties</w:t>
      </w:r>
      <w:r w:rsidRPr="009E7DF3">
        <w:rPr>
          <w:color w:val="000000"/>
        </w:rPr>
        <w:t>”),</w:t>
      </w:r>
      <w:r w:rsidRPr="009E7DF3">
        <w:rPr>
          <w:b/>
          <w:bCs/>
          <w:color w:val="000000"/>
        </w:rPr>
        <w:t xml:space="preserve"> </w:t>
      </w:r>
      <w:r w:rsidRPr="009E7DF3">
        <w:rPr>
          <w:color w:val="000000"/>
        </w:rPr>
        <w:t xml:space="preserve">and members of the immediate families (spouses, parents, children, step children, siblings, step siblings, and their respective spouses, regardless of where they reside), and/or those living in the same household, of any of the foregoing, are not eligible. </w:t>
      </w:r>
      <w:r w:rsidR="00FD2310" w:rsidRPr="00FD2310">
        <w:rPr>
          <w:rStyle w:val="normaltextrun"/>
          <w:color w:val="000000"/>
          <w:shd w:val="clear" w:color="auto" w:fill="FFFFFF"/>
        </w:rPr>
        <w:t xml:space="preserve">Employees (and their family members/household) of any retailer where a sweepstakes </w:t>
      </w:r>
      <w:proofErr w:type="gramStart"/>
      <w:r w:rsidR="00FD2310" w:rsidRPr="00FD2310">
        <w:rPr>
          <w:rStyle w:val="normaltextrun"/>
          <w:color w:val="000000"/>
          <w:shd w:val="clear" w:color="auto" w:fill="FFFFFF"/>
        </w:rPr>
        <w:t>is promoted</w:t>
      </w:r>
      <w:proofErr w:type="gramEnd"/>
      <w:r w:rsidR="00FD2310" w:rsidRPr="00FD2310">
        <w:rPr>
          <w:rStyle w:val="normaltextrun"/>
          <w:color w:val="000000"/>
          <w:shd w:val="clear" w:color="auto" w:fill="FFFFFF"/>
        </w:rPr>
        <w:t xml:space="preserve"> or held </w:t>
      </w:r>
      <w:proofErr w:type="gramStart"/>
      <w:r w:rsidR="00FD2310" w:rsidRPr="00FD2310">
        <w:rPr>
          <w:rStyle w:val="normaltextrun"/>
          <w:color w:val="000000"/>
          <w:shd w:val="clear" w:color="auto" w:fill="FFFFFF"/>
        </w:rPr>
        <w:t>are excluded</w:t>
      </w:r>
      <w:proofErr w:type="gramEnd"/>
      <w:r w:rsidR="00FD2310" w:rsidRPr="00FD2310">
        <w:rPr>
          <w:rStyle w:val="normaltextrun"/>
          <w:color w:val="000000"/>
          <w:shd w:val="clear" w:color="auto" w:fill="FFFFFF"/>
        </w:rPr>
        <w:t xml:space="preserve"> from participation in this promotion. Void outside the Eligibility Area and where prohibited, or otherwise restricted by law.</w:t>
      </w:r>
      <w:r w:rsidR="00FD2310">
        <w:rPr>
          <w:rStyle w:val="normaltextrun"/>
          <w:rFonts w:ascii="Times" w:hAnsi="Times"/>
          <w:color w:val="000000"/>
          <w:shd w:val="clear" w:color="auto" w:fill="FFFFFF"/>
        </w:rPr>
        <w:t xml:space="preserve"> </w:t>
      </w:r>
      <w:r w:rsidRPr="009E7DF3">
        <w:rPr>
          <w:bCs/>
          <w:color w:val="000000"/>
        </w:rPr>
        <w:t>The Promotion is subject to all applicable federal, state, and local laws</w:t>
      </w:r>
      <w:r w:rsidRPr="009E7DF3">
        <w:rPr>
          <w:color w:val="000000"/>
        </w:rPr>
        <w:t xml:space="preserve">. </w:t>
      </w:r>
      <w:r w:rsidRPr="009E7DF3">
        <w:rPr>
          <w:bCs/>
        </w:rPr>
        <w:t xml:space="preserve">By participating in the Promotion, you agree that: (1) you have read and understand the Official Rules; (2) you meet the Promotion eligibility requirements as explained in the Official Rules; (3) you accept and agree to be bound by these Official Rules, to Sponsor's Conditions of Use located at </w:t>
      </w:r>
      <w:hyperlink r:id="rId11" w:history="1">
        <w:r w:rsidRPr="009E7DF3">
          <w:rPr>
            <w:rStyle w:val="Hyperlink"/>
            <w:bCs/>
          </w:rPr>
          <w:t>https://www.keurigdrpepper.com/en/term-of-use</w:t>
        </w:r>
      </w:hyperlink>
      <w:r w:rsidRPr="009E7DF3">
        <w:rPr>
          <w:bCs/>
        </w:rPr>
        <w:t xml:space="preserve">; Legal Notices and Privacy Policy as published at </w:t>
      </w:r>
      <w:hyperlink r:id="rId12" w:history="1">
        <w:r w:rsidRPr="009E7DF3">
          <w:rPr>
            <w:rStyle w:val="Hyperlink"/>
          </w:rPr>
          <w:t>https://www.keurig.com/content/privacy-policy</w:t>
        </w:r>
      </w:hyperlink>
      <w:r w:rsidRPr="009E7DF3">
        <w:t xml:space="preserve">; </w:t>
      </w:r>
      <w:r w:rsidRPr="009E7DF3">
        <w:rPr>
          <w:bCs/>
        </w:rPr>
        <w:t>and (4) you unconditionally accept and agree to comply with and abide by the decisions of Sponsor and Administrator, whose decisions shall be final and binding in all respects.</w:t>
      </w:r>
    </w:p>
    <w:p w14:paraId="0B139B3F" w14:textId="77777777" w:rsidR="009E7DF3" w:rsidRPr="009E7DF3" w:rsidRDefault="009E7DF3" w:rsidP="009E7DF3"/>
    <w:p w14:paraId="0A378772" w14:textId="36B2613C" w:rsidR="009E7DF3" w:rsidRPr="009E7DF3" w:rsidRDefault="009E7DF3" w:rsidP="009E7DF3">
      <w:r w:rsidRPr="009E7DF3">
        <w:rPr>
          <w:b/>
        </w:rPr>
        <w:t>3.</w:t>
      </w:r>
      <w:r w:rsidRPr="009E7DF3">
        <w:tab/>
      </w:r>
      <w:r w:rsidRPr="009E7DF3">
        <w:rPr>
          <w:b/>
        </w:rPr>
        <w:t xml:space="preserve">Sweepstakes Period: </w:t>
      </w:r>
      <w:r w:rsidRPr="009E7DF3">
        <w:t>The Sweepstakes</w:t>
      </w:r>
      <w:r w:rsidRPr="009E7DF3">
        <w:rPr>
          <w:b/>
        </w:rPr>
        <w:t xml:space="preserve"> </w:t>
      </w:r>
      <w:r w:rsidRPr="009E7DF3">
        <w:t xml:space="preserve">begins at 12:00:00 AM </w:t>
      </w:r>
      <w:r w:rsidR="000746CB">
        <w:t>Central</w:t>
      </w:r>
      <w:r w:rsidRPr="009E7DF3">
        <w:t xml:space="preserve"> Time (“</w:t>
      </w:r>
      <w:r w:rsidR="000746CB">
        <w:t>C</w:t>
      </w:r>
      <w:r w:rsidRPr="009E7DF3">
        <w:t xml:space="preserve">T”) on </w:t>
      </w:r>
      <w:r w:rsidR="000746CB">
        <w:t>9</w:t>
      </w:r>
      <w:r w:rsidRPr="009E7DF3">
        <w:t>/</w:t>
      </w:r>
      <w:r w:rsidR="00A71A01">
        <w:t>1</w:t>
      </w:r>
      <w:r w:rsidRPr="009E7DF3">
        <w:t>/2</w:t>
      </w:r>
      <w:r w:rsidR="007974F7">
        <w:t>5</w:t>
      </w:r>
      <w:r w:rsidRPr="009E7DF3">
        <w:t xml:space="preserve"> and ends at 11:59:59 PM </w:t>
      </w:r>
      <w:r w:rsidR="000746CB">
        <w:t>C</w:t>
      </w:r>
      <w:r w:rsidRPr="009E7DF3">
        <w:t>T on 1</w:t>
      </w:r>
      <w:r w:rsidR="000746CB">
        <w:t>0</w:t>
      </w:r>
      <w:r w:rsidRPr="009E7DF3">
        <w:t>/</w:t>
      </w:r>
      <w:r w:rsidR="000746CB">
        <w:t>31</w:t>
      </w:r>
      <w:r w:rsidRPr="009E7DF3">
        <w:t>/</w:t>
      </w:r>
      <w:r w:rsidR="007974F7">
        <w:t>5</w:t>
      </w:r>
      <w:r w:rsidR="00EE3F06">
        <w:t>4</w:t>
      </w:r>
      <w:r w:rsidRPr="009E7DF3">
        <w:t xml:space="preserve"> the </w:t>
      </w:r>
      <w:r w:rsidR="00A71A01">
        <w:t>(</w:t>
      </w:r>
      <w:r w:rsidRPr="009E7DF3">
        <w:t>“</w:t>
      </w:r>
      <w:r w:rsidRPr="009E7DF3">
        <w:rPr>
          <w:u w:val="single"/>
        </w:rPr>
        <w:t>Sweepstakes Period</w:t>
      </w:r>
      <w:r w:rsidRPr="009E7DF3">
        <w:t xml:space="preserve">”). </w:t>
      </w:r>
    </w:p>
    <w:p w14:paraId="0F53E5CD" w14:textId="77777777" w:rsidR="009E7DF3" w:rsidRPr="009E7DF3" w:rsidRDefault="009E7DF3" w:rsidP="009E7DF3">
      <w:pPr>
        <w:tabs>
          <w:tab w:val="left" w:pos="5040"/>
        </w:tabs>
        <w:spacing w:line="240" w:lineRule="atLeast"/>
        <w:jc w:val="both"/>
      </w:pPr>
    </w:p>
    <w:p w14:paraId="20A3A498" w14:textId="0B2BF1A8" w:rsidR="009E7DF3" w:rsidRPr="009E7DF3" w:rsidRDefault="009E7DF3" w:rsidP="009E7DF3">
      <w:pPr>
        <w:pStyle w:val="paragraph"/>
        <w:spacing w:before="0" w:beforeAutospacing="0" w:after="0" w:afterAutospacing="0"/>
        <w:textAlignment w:val="baseline"/>
      </w:pPr>
      <w:r w:rsidRPr="009E7DF3">
        <w:rPr>
          <w:b/>
        </w:rPr>
        <w:t>4.</w:t>
      </w:r>
      <w:r w:rsidRPr="009E7DF3">
        <w:rPr>
          <w:b/>
        </w:rPr>
        <w:tab/>
      </w:r>
      <w:r w:rsidRPr="009E7DF3">
        <w:rPr>
          <w:rStyle w:val="normaltextrun"/>
          <w:b/>
          <w:bCs/>
        </w:rPr>
        <w:t>How to Enter</w:t>
      </w:r>
      <w:r w:rsidRPr="009E7DF3">
        <w:rPr>
          <w:rStyle w:val="normaltextrun"/>
        </w:rPr>
        <w:t xml:space="preserve">: </w:t>
      </w:r>
      <w:r w:rsidRPr="009E7DF3">
        <w:rPr>
          <w:rStyle w:val="normaltextrun"/>
          <w:color w:val="000000"/>
        </w:rPr>
        <w:t xml:space="preserve">There are two (2) </w:t>
      </w:r>
      <w:proofErr w:type="gramStart"/>
      <w:r w:rsidRPr="009E7DF3">
        <w:rPr>
          <w:rStyle w:val="normaltextrun"/>
          <w:color w:val="000000"/>
        </w:rPr>
        <w:t>possible methods</w:t>
      </w:r>
      <w:proofErr w:type="gramEnd"/>
      <w:r w:rsidRPr="009E7DF3">
        <w:rPr>
          <w:rStyle w:val="normaltextrun"/>
          <w:color w:val="000000"/>
        </w:rPr>
        <w:t xml:space="preserve"> of entry (“Entry”). </w:t>
      </w:r>
      <w:r w:rsidRPr="009E7DF3">
        <w:rPr>
          <w:rStyle w:val="normaltextrun"/>
          <w:b/>
          <w:bCs/>
          <w:color w:val="000000"/>
        </w:rPr>
        <w:t xml:space="preserve">Regardless of method of Entry, there is a limit of </w:t>
      </w:r>
      <w:r w:rsidR="00AD55D2">
        <w:rPr>
          <w:rStyle w:val="normaltextrun"/>
          <w:b/>
          <w:bCs/>
          <w:color w:val="000000"/>
        </w:rPr>
        <w:t>one (1</w:t>
      </w:r>
      <w:r w:rsidRPr="009E7DF3">
        <w:rPr>
          <w:rStyle w:val="normaltextrun"/>
          <w:b/>
          <w:bCs/>
          <w:color w:val="000000"/>
        </w:rPr>
        <w:t>) Entr</w:t>
      </w:r>
      <w:r w:rsidR="00AD55D2">
        <w:rPr>
          <w:rStyle w:val="normaltextrun"/>
          <w:b/>
          <w:bCs/>
          <w:color w:val="000000"/>
        </w:rPr>
        <w:t>y</w:t>
      </w:r>
      <w:r w:rsidRPr="009E7DF3">
        <w:rPr>
          <w:rStyle w:val="normaltextrun"/>
          <w:b/>
          <w:bCs/>
          <w:color w:val="000000"/>
        </w:rPr>
        <w:t>, per person, per day, throughout the Sweepstakes Period</w:t>
      </w:r>
      <w:proofErr w:type="gramStart"/>
      <w:r w:rsidRPr="009E7DF3">
        <w:rPr>
          <w:rStyle w:val="normaltextrun"/>
          <w:b/>
          <w:bCs/>
          <w:color w:val="000000"/>
        </w:rPr>
        <w:t>.</w:t>
      </w:r>
      <w:r w:rsidRPr="009E7DF3">
        <w:rPr>
          <w:rStyle w:val="normaltextrun"/>
        </w:rPr>
        <w:t> </w:t>
      </w:r>
      <w:r w:rsidRPr="009E7DF3">
        <w:rPr>
          <w:rStyle w:val="eop"/>
        </w:rPr>
        <w:t> </w:t>
      </w:r>
      <w:proofErr w:type="gramEnd"/>
    </w:p>
    <w:p w14:paraId="40EE1AC2" w14:textId="77777777" w:rsidR="009E7DF3" w:rsidRPr="009E7DF3" w:rsidRDefault="009E7DF3" w:rsidP="009E7DF3">
      <w:pPr>
        <w:pStyle w:val="paragraph"/>
        <w:spacing w:before="0" w:beforeAutospacing="0" w:after="0" w:afterAutospacing="0"/>
        <w:textAlignment w:val="baseline"/>
      </w:pPr>
      <w:r w:rsidRPr="009E7DF3">
        <w:rPr>
          <w:rStyle w:val="eop"/>
          <w:color w:val="000000"/>
        </w:rPr>
        <w:t> </w:t>
      </w:r>
    </w:p>
    <w:p w14:paraId="09855F85" w14:textId="6E42ED86" w:rsidR="009E7DF3" w:rsidRPr="009E7DF3" w:rsidRDefault="009E7DF3" w:rsidP="009E7DF3">
      <w:pPr>
        <w:pStyle w:val="paragraph"/>
        <w:numPr>
          <w:ilvl w:val="0"/>
          <w:numId w:val="22"/>
        </w:numPr>
        <w:spacing w:before="0" w:beforeAutospacing="0" w:after="0" w:afterAutospacing="0"/>
        <w:textAlignment w:val="baseline"/>
      </w:pPr>
      <w:r w:rsidRPr="009E7DF3">
        <w:rPr>
          <w:rStyle w:val="normaltextrun"/>
          <w:color w:val="000000"/>
        </w:rPr>
        <w:t>Via Text To The Short Code: To enter the Sweepstake via this method, during the Sweepstakes Period, from your text enabled mobile device (your “Mobile Device”), you must text the keyword “</w:t>
      </w:r>
      <w:r w:rsidR="000746CB">
        <w:rPr>
          <w:rStyle w:val="normaltextrun"/>
          <w:color w:val="000000"/>
        </w:rPr>
        <w:t>BRAUMS</w:t>
      </w:r>
      <w:r w:rsidRPr="009E7DF3">
        <w:rPr>
          <w:rStyle w:val="normaltextrun"/>
          <w:color w:val="000000"/>
        </w:rPr>
        <w:t xml:space="preserve">” (the “Keyword”) to the short code </w:t>
      </w:r>
      <w:r w:rsidRPr="009E7DF3">
        <w:rPr>
          <w:rStyle w:val="normaltextrun"/>
          <w:b/>
          <w:bCs/>
          <w:color w:val="000000"/>
        </w:rPr>
        <w:t>737737</w:t>
      </w:r>
      <w:r w:rsidRPr="009E7DF3">
        <w:rPr>
          <w:rStyle w:val="normaltextrun"/>
          <w:color w:val="000000"/>
        </w:rPr>
        <w:t xml:space="preserve"> (the “Short Code”). If you choose to participate via this method, once you text the Keyword to the Short Code, you will receive one (1) bounce back text message informing you whether you are a potential prize winner (“Prize”). </w:t>
      </w:r>
      <w:r w:rsidRPr="009E7DF3">
        <w:rPr>
          <w:rStyle w:val="normaltextrun"/>
          <w:b/>
          <w:bCs/>
          <w:color w:val="000000"/>
        </w:rPr>
        <w:t>If you choose to participate via this method, your wireless service standard text messaging and/or data rates may apply for each message sent or received from your Mobile Device according to the terms and conditions of your service agreement with your wireless carrier. For help, text the word HELP to 737737.</w:t>
      </w:r>
      <w:r w:rsidRPr="009E7DF3">
        <w:rPr>
          <w:rStyle w:val="eop"/>
          <w:color w:val="000000"/>
        </w:rPr>
        <w:t> </w:t>
      </w:r>
    </w:p>
    <w:p w14:paraId="5CAE1907" w14:textId="77777777" w:rsidR="009E7DF3" w:rsidRPr="009E7DF3" w:rsidRDefault="009E7DF3" w:rsidP="009E7DF3">
      <w:pPr>
        <w:pStyle w:val="paragraph"/>
        <w:spacing w:before="0" w:beforeAutospacing="0" w:after="0" w:afterAutospacing="0"/>
        <w:textAlignment w:val="baseline"/>
      </w:pPr>
      <w:r w:rsidRPr="009E7DF3">
        <w:rPr>
          <w:rStyle w:val="eop"/>
          <w:color w:val="000000"/>
        </w:rPr>
        <w:t> </w:t>
      </w:r>
    </w:p>
    <w:p w14:paraId="1E0305B9" w14:textId="011AB02B" w:rsidR="009E7DF3" w:rsidRPr="009E7DF3" w:rsidRDefault="009E7DF3" w:rsidP="009E7DF3">
      <w:pPr>
        <w:pStyle w:val="paragraph"/>
        <w:numPr>
          <w:ilvl w:val="0"/>
          <w:numId w:val="22"/>
        </w:numPr>
        <w:spacing w:before="0" w:beforeAutospacing="0" w:after="0" w:afterAutospacing="0"/>
        <w:textAlignment w:val="baseline"/>
      </w:pPr>
      <w:r w:rsidRPr="009E7DF3">
        <w:rPr>
          <w:rStyle w:val="normaltextrun"/>
          <w:color w:val="000000"/>
        </w:rPr>
        <w:t xml:space="preserve">Via Email: To enter the Sweepstakes via this method, during the Sweepstakes Period, you must email </w:t>
      </w:r>
      <w:hyperlink r:id="rId13" w:history="1">
        <w:r w:rsidR="007974F7" w:rsidRPr="00736E0D">
          <w:rPr>
            <w:rStyle w:val="Hyperlink"/>
          </w:rPr>
          <w:t>KDPpromos@youradv.com</w:t>
        </w:r>
      </w:hyperlink>
      <w:r w:rsidR="007974F7">
        <w:t xml:space="preserve"> </w:t>
      </w:r>
      <w:r w:rsidRPr="009E7DF3">
        <w:rPr>
          <w:rStyle w:val="normaltextrun"/>
          <w:color w:val="000000"/>
        </w:rPr>
        <w:t xml:space="preserve">(the “AMOE Email”) with the name of the Sweepstakes: </w:t>
      </w:r>
      <w:r w:rsidRPr="009E7DF3">
        <w:rPr>
          <w:rStyle w:val="normaltextrun"/>
          <w:b/>
          <w:bCs/>
          <w:color w:val="000000"/>
        </w:rPr>
        <w:t xml:space="preserve">The </w:t>
      </w:r>
      <w:r w:rsidR="000746CB" w:rsidRPr="000746CB">
        <w:rPr>
          <w:b/>
          <w:bCs/>
        </w:rPr>
        <w:t>202</w:t>
      </w:r>
      <w:r w:rsidR="007974F7">
        <w:rPr>
          <w:b/>
          <w:bCs/>
        </w:rPr>
        <w:t>5</w:t>
      </w:r>
      <w:r w:rsidR="000746CB" w:rsidRPr="000746CB">
        <w:rPr>
          <w:b/>
          <w:bCs/>
        </w:rPr>
        <w:t xml:space="preserve"> Dr Pepper</w:t>
      </w:r>
      <w:r w:rsidR="0096372E">
        <w:rPr>
          <w:b/>
          <w:bCs/>
        </w:rPr>
        <w:t xml:space="preserve">® </w:t>
      </w:r>
      <w:r w:rsidR="000746CB" w:rsidRPr="000746CB">
        <w:rPr>
          <w:b/>
          <w:bCs/>
        </w:rPr>
        <w:t>Braums College Tuition Giveaway</w:t>
      </w:r>
      <w:r w:rsidRPr="009E7DF3">
        <w:rPr>
          <w:rStyle w:val="normaltextrun"/>
          <w:color w:val="000000"/>
        </w:rPr>
        <w:t>, your name, phone number, state, and you will need to confirm you are eligible and that you agree to be bound by these Official Rules. </w:t>
      </w:r>
      <w:r w:rsidRPr="009E7DF3">
        <w:rPr>
          <w:rStyle w:val="eop"/>
          <w:color w:val="000000"/>
        </w:rPr>
        <w:t> </w:t>
      </w:r>
    </w:p>
    <w:p w14:paraId="74FF5E6C" w14:textId="77777777" w:rsidR="009E7DF3" w:rsidRPr="009E7DF3" w:rsidRDefault="009E7DF3" w:rsidP="009E7DF3">
      <w:pPr>
        <w:pStyle w:val="paragraph"/>
        <w:spacing w:before="0" w:beforeAutospacing="0" w:after="0" w:afterAutospacing="0"/>
        <w:textAlignment w:val="baseline"/>
      </w:pPr>
      <w:r w:rsidRPr="009E7DF3">
        <w:rPr>
          <w:rStyle w:val="eop"/>
        </w:rPr>
        <w:t> </w:t>
      </w:r>
    </w:p>
    <w:p w14:paraId="03D65BBC" w14:textId="20B92512" w:rsidR="009E7DF3" w:rsidRDefault="009E7DF3" w:rsidP="002D32F7">
      <w:pPr>
        <w:pStyle w:val="paragraph"/>
        <w:spacing w:before="0" w:beforeAutospacing="0" w:after="0" w:afterAutospacing="0"/>
        <w:jc w:val="both"/>
        <w:textAlignment w:val="baseline"/>
        <w:rPr>
          <w:rStyle w:val="eop"/>
          <w:color w:val="000000"/>
        </w:rPr>
      </w:pPr>
      <w:r w:rsidRPr="009E7DF3">
        <w:rPr>
          <w:rStyle w:val="normaltextrun"/>
          <w:color w:val="000000"/>
        </w:rPr>
        <w:t xml:space="preserve">All Entries must </w:t>
      </w:r>
      <w:proofErr w:type="gramStart"/>
      <w:r w:rsidRPr="009E7DF3">
        <w:rPr>
          <w:rStyle w:val="normaltextrun"/>
          <w:color w:val="000000"/>
        </w:rPr>
        <w:t>be received</w:t>
      </w:r>
      <w:proofErr w:type="gramEnd"/>
      <w:r w:rsidRPr="009E7DF3">
        <w:rPr>
          <w:rStyle w:val="normaltextrun"/>
          <w:color w:val="000000"/>
        </w:rPr>
        <w:t xml:space="preserve"> during the Sweepstake Period to be eligible</w:t>
      </w:r>
      <w:r w:rsidRPr="009E7DF3">
        <w:rPr>
          <w:rStyle w:val="normaltextrun"/>
        </w:rPr>
        <w:t xml:space="preserve">. In the event of a dispute as to the person responsible for any Entry, the authorized account holder of the email address provided, or the Mobile Device used to Enter will </w:t>
      </w:r>
      <w:proofErr w:type="gramStart"/>
      <w:r w:rsidRPr="009E7DF3">
        <w:rPr>
          <w:rStyle w:val="normaltextrun"/>
        </w:rPr>
        <w:t>be deemed</w:t>
      </w:r>
      <w:proofErr w:type="gramEnd"/>
      <w:r w:rsidRPr="009E7DF3">
        <w:rPr>
          <w:rStyle w:val="normaltextrun"/>
        </w:rPr>
        <w:t xml:space="preserve"> to be the participant. The "authorized account holder" of an email address, is the natural person assigned an email address by an Internet access provider, online service provider or other organization </w:t>
      </w:r>
      <w:r w:rsidRPr="009E7DF3">
        <w:rPr>
          <w:rStyle w:val="normaltextrun"/>
        </w:rPr>
        <w:lastRenderedPageBreak/>
        <w:t xml:space="preserve">responsible for assigning email addresses for the domain associated with the submitted address. The "authorized account holder" of a Mobile Device is the natural person in whose name the Mobile Device has been issued and the services </w:t>
      </w:r>
      <w:proofErr w:type="gramStart"/>
      <w:r w:rsidRPr="009E7DF3">
        <w:rPr>
          <w:rStyle w:val="normaltextrun"/>
        </w:rPr>
        <w:t>are billed</w:t>
      </w:r>
      <w:proofErr w:type="gramEnd"/>
      <w:r w:rsidRPr="009E7DF3">
        <w:rPr>
          <w:rStyle w:val="normaltextrun"/>
        </w:rPr>
        <w:t xml:space="preserve">. Potential winners may </w:t>
      </w:r>
      <w:proofErr w:type="gramStart"/>
      <w:r w:rsidRPr="009E7DF3">
        <w:rPr>
          <w:rStyle w:val="normaltextrun"/>
        </w:rPr>
        <w:t>be required</w:t>
      </w:r>
      <w:proofErr w:type="gramEnd"/>
      <w:r w:rsidRPr="009E7DF3">
        <w:rPr>
          <w:rStyle w:val="normaltextrun"/>
        </w:rPr>
        <w:t xml:space="preserve"> to show proof of being an authorized account holder. </w:t>
      </w:r>
      <w:r w:rsidRPr="009E7DF3">
        <w:rPr>
          <w:rStyle w:val="normaltextrun"/>
          <w:color w:val="000000"/>
        </w:rPr>
        <w:t xml:space="preserve">All </w:t>
      </w:r>
      <w:r w:rsidRPr="009E7DF3">
        <w:rPr>
          <w:rStyle w:val="normaltextrun"/>
        </w:rPr>
        <w:t>Entries</w:t>
      </w:r>
      <w:r w:rsidRPr="009E7DF3">
        <w:rPr>
          <w:rStyle w:val="normaltextrun"/>
          <w:color w:val="000000"/>
        </w:rPr>
        <w:t xml:space="preserve"> become the property of Sponsor and will not </w:t>
      </w:r>
      <w:proofErr w:type="gramStart"/>
      <w:r w:rsidRPr="009E7DF3">
        <w:rPr>
          <w:rStyle w:val="normaltextrun"/>
          <w:color w:val="000000"/>
        </w:rPr>
        <w:t>be acknowledged</w:t>
      </w:r>
      <w:proofErr w:type="gramEnd"/>
      <w:r w:rsidRPr="009E7DF3">
        <w:rPr>
          <w:rStyle w:val="normaltextrun"/>
          <w:color w:val="000000"/>
        </w:rPr>
        <w:t xml:space="preserve"> or returned. Multiple participants </w:t>
      </w:r>
      <w:proofErr w:type="gramStart"/>
      <w:r w:rsidRPr="009E7DF3">
        <w:rPr>
          <w:rStyle w:val="normaltextrun"/>
          <w:color w:val="000000"/>
        </w:rPr>
        <w:t>are not permitted</w:t>
      </w:r>
      <w:proofErr w:type="gramEnd"/>
      <w:r w:rsidRPr="009E7DF3">
        <w:rPr>
          <w:rStyle w:val="normaltextrun"/>
          <w:color w:val="000000"/>
        </w:rPr>
        <w:t xml:space="preserve"> to share the same email address or Mobile Device. Any attempt by any participant to obtain more than the stated number of Entries by using multiple/different email addresses, Mobile Devices, phones, identities, or any other methods, may void such participant’s Entries, at Sponsor’s sole discretion. Use of any automated system to participate </w:t>
      </w:r>
      <w:proofErr w:type="gramStart"/>
      <w:r w:rsidRPr="009E7DF3">
        <w:rPr>
          <w:rStyle w:val="normaltextrun"/>
          <w:color w:val="000000"/>
        </w:rPr>
        <w:t>is prohibited</w:t>
      </w:r>
      <w:proofErr w:type="gramEnd"/>
      <w:r w:rsidRPr="009E7DF3">
        <w:rPr>
          <w:rStyle w:val="normaltextrun"/>
          <w:color w:val="000000"/>
        </w:rPr>
        <w:t xml:space="preserve"> and will result in disqualification. Sponsor is not responsible for lost, late, incomplete, invalid, unintelligible, untranslatable, incomprehensible, or misdirected Entries. If you chose to participate via a Mobile Device, other charges may apply (such as normal airtime and carrier charges) and may appear on your mobile phone bill or </w:t>
      </w:r>
      <w:proofErr w:type="gramStart"/>
      <w:r w:rsidRPr="009E7DF3">
        <w:rPr>
          <w:rStyle w:val="normaltextrun"/>
          <w:color w:val="000000"/>
        </w:rPr>
        <w:t>be deducted</w:t>
      </w:r>
      <w:proofErr w:type="gramEnd"/>
      <w:r w:rsidRPr="009E7DF3">
        <w:rPr>
          <w:rStyle w:val="normaltextrun"/>
          <w:color w:val="000000"/>
        </w:rPr>
        <w:t xml:space="preserve"> from your prepaid account balance. Wireless carriers' rate plans may vary, and you should contact your wireless carrier for more information on messaging rate plans and charges relating to your participation in this Sweepstakes. Mobile Device service may not be available in all areas. Check your Mobile Device’s capabilities for specific instructions.</w:t>
      </w:r>
      <w:r w:rsidRPr="009E7DF3">
        <w:rPr>
          <w:rStyle w:val="eop"/>
          <w:color w:val="000000"/>
        </w:rPr>
        <w:t> </w:t>
      </w:r>
    </w:p>
    <w:p w14:paraId="79CFF73B" w14:textId="77777777" w:rsidR="00904BE4" w:rsidRPr="009E7DF3" w:rsidRDefault="00904BE4" w:rsidP="009E7DF3">
      <w:pPr>
        <w:pStyle w:val="paragraph"/>
        <w:spacing w:before="0" w:beforeAutospacing="0" w:after="0" w:afterAutospacing="0"/>
        <w:textAlignment w:val="baseline"/>
      </w:pPr>
    </w:p>
    <w:p w14:paraId="2FA2260F" w14:textId="72B029C5" w:rsidR="00904BE4" w:rsidRPr="00904BE4" w:rsidRDefault="00904BE4" w:rsidP="00A71A01">
      <w:pPr>
        <w:ind w:left="432" w:hanging="360"/>
        <w:jc w:val="both"/>
        <w:rPr>
          <w:rStyle w:val="normaltextrun"/>
        </w:rPr>
      </w:pPr>
      <w:r>
        <w:rPr>
          <w:b/>
          <w:bCs/>
          <w:color w:val="000000"/>
        </w:rPr>
        <w:t xml:space="preserve">5. </w:t>
      </w:r>
      <w:r w:rsidR="00483B93" w:rsidRPr="009E7DF3">
        <w:rPr>
          <w:b/>
          <w:bCs/>
          <w:color w:val="000000"/>
        </w:rPr>
        <w:t>Winner Determination/Prize/Approximate Retail Value (“</w:t>
      </w:r>
      <w:r w:rsidR="00483B93" w:rsidRPr="009E7DF3">
        <w:rPr>
          <w:b/>
          <w:bCs/>
          <w:color w:val="000000"/>
          <w:u w:val="single"/>
        </w:rPr>
        <w:t>ARV</w:t>
      </w:r>
      <w:r w:rsidR="00483B93" w:rsidRPr="009E7DF3">
        <w:rPr>
          <w:b/>
          <w:bCs/>
          <w:color w:val="000000"/>
        </w:rPr>
        <w:t>”):</w:t>
      </w:r>
      <w:r w:rsidR="00483B93" w:rsidRPr="009E7DF3">
        <w:rPr>
          <w:bCs/>
          <w:color w:val="000000"/>
        </w:rPr>
        <w:t xml:space="preserve"> </w:t>
      </w:r>
      <w:r w:rsidR="00483B93" w:rsidRPr="009E7DF3">
        <w:rPr>
          <w:color w:val="000000"/>
        </w:rPr>
        <w:t xml:space="preserve">On or about two (2) business days after the </w:t>
      </w:r>
      <w:r w:rsidR="00080F08" w:rsidRPr="009E7DF3">
        <w:rPr>
          <w:color w:val="000000"/>
        </w:rPr>
        <w:t>Promotion</w:t>
      </w:r>
      <w:r w:rsidR="00483B93" w:rsidRPr="009E7DF3">
        <w:rPr>
          <w:color w:val="000000"/>
        </w:rPr>
        <w:t xml:space="preserve"> Period has ended, Administrator, an independent judging agency, shall perform a Prize Drawing from among all eligible </w:t>
      </w:r>
      <w:r w:rsidR="00D31CB1" w:rsidRPr="009E7DF3">
        <w:rPr>
          <w:color w:val="000000"/>
        </w:rPr>
        <w:t xml:space="preserve">Entries </w:t>
      </w:r>
      <w:r w:rsidR="00483B93" w:rsidRPr="009E7DF3">
        <w:rPr>
          <w:color w:val="000000"/>
        </w:rPr>
        <w:t xml:space="preserve">received (“Prize Drawing”), to select </w:t>
      </w:r>
      <w:r w:rsidR="000746CB">
        <w:rPr>
          <w:color w:val="000000"/>
        </w:rPr>
        <w:t>one</w:t>
      </w:r>
      <w:r w:rsidR="00483B93" w:rsidRPr="009E7DF3">
        <w:rPr>
          <w:color w:val="000000"/>
        </w:rPr>
        <w:t xml:space="preserve"> (</w:t>
      </w:r>
      <w:r w:rsidR="000746CB">
        <w:rPr>
          <w:color w:val="000000"/>
        </w:rPr>
        <w:t>1</w:t>
      </w:r>
      <w:r w:rsidR="00483B93" w:rsidRPr="009E7DF3">
        <w:rPr>
          <w:color w:val="000000"/>
        </w:rPr>
        <w:t xml:space="preserve">) potential </w:t>
      </w:r>
      <w:r w:rsidR="00C3724C" w:rsidRPr="009E7DF3">
        <w:rPr>
          <w:color w:val="000000"/>
        </w:rPr>
        <w:t xml:space="preserve">Grand </w:t>
      </w:r>
      <w:r w:rsidR="00F54823" w:rsidRPr="009E7DF3">
        <w:rPr>
          <w:color w:val="000000"/>
        </w:rPr>
        <w:t>Prize</w:t>
      </w:r>
      <w:r w:rsidR="00483B93" w:rsidRPr="009E7DF3">
        <w:rPr>
          <w:color w:val="000000"/>
        </w:rPr>
        <w:t xml:space="preserve"> winner</w:t>
      </w:r>
      <w:r w:rsidR="000746CB">
        <w:rPr>
          <w:color w:val="000000"/>
        </w:rPr>
        <w:t>s</w:t>
      </w:r>
      <w:r w:rsidR="00483B93" w:rsidRPr="009E7DF3">
        <w:rPr>
          <w:color w:val="000000"/>
        </w:rPr>
        <w:t xml:space="preserve"> (“</w:t>
      </w:r>
      <w:r w:rsidR="00C3724C" w:rsidRPr="009E7DF3">
        <w:rPr>
          <w:color w:val="000000"/>
        </w:rPr>
        <w:t xml:space="preserve">Grand </w:t>
      </w:r>
      <w:r w:rsidR="00483B93" w:rsidRPr="009E7DF3">
        <w:rPr>
          <w:color w:val="000000"/>
        </w:rPr>
        <w:t>Prize Winner”)</w:t>
      </w:r>
      <w:r w:rsidR="000746CB">
        <w:rPr>
          <w:color w:val="000000"/>
        </w:rPr>
        <w:t xml:space="preserve"> and four (4) potential First Prize Winners (“First Prize Winners”)</w:t>
      </w:r>
      <w:r w:rsidR="001B4F01">
        <w:rPr>
          <w:color w:val="000000"/>
        </w:rPr>
        <w:t>.</w:t>
      </w:r>
      <w:r w:rsidR="00C3724C" w:rsidRPr="009E7DF3">
        <w:rPr>
          <w:color w:val="000000"/>
        </w:rPr>
        <w:t xml:space="preserve"> </w:t>
      </w:r>
      <w:r w:rsidR="002B368E" w:rsidRPr="009E7DF3">
        <w:rPr>
          <w:rStyle w:val="normaltextrun"/>
        </w:rPr>
        <w:t xml:space="preserve">Once confirmed, </w:t>
      </w:r>
      <w:r w:rsidR="009E6B7E">
        <w:rPr>
          <w:rStyle w:val="normaltextrun"/>
        </w:rPr>
        <w:t xml:space="preserve">the </w:t>
      </w:r>
      <w:r w:rsidR="007D3D84" w:rsidRPr="009E7DF3">
        <w:rPr>
          <w:rStyle w:val="normaltextrun"/>
        </w:rPr>
        <w:t xml:space="preserve">Grand </w:t>
      </w:r>
      <w:r w:rsidR="002B368E" w:rsidRPr="009E7DF3">
        <w:rPr>
          <w:rStyle w:val="normaltextrun"/>
        </w:rPr>
        <w:t xml:space="preserve">Prize </w:t>
      </w:r>
      <w:r w:rsidR="007D3D84" w:rsidRPr="009E7DF3">
        <w:rPr>
          <w:rStyle w:val="normaltextrun"/>
        </w:rPr>
        <w:t>W</w:t>
      </w:r>
      <w:r w:rsidR="002B368E" w:rsidRPr="009E7DF3">
        <w:rPr>
          <w:rStyle w:val="normaltextrun"/>
        </w:rPr>
        <w:t xml:space="preserve">inner will </w:t>
      </w:r>
      <w:r w:rsidR="0069002C" w:rsidRPr="009E7DF3">
        <w:rPr>
          <w:bCs/>
        </w:rPr>
        <w:t xml:space="preserve">receive one (1) </w:t>
      </w:r>
      <w:r w:rsidR="000746CB">
        <w:rPr>
          <w:bCs/>
        </w:rPr>
        <w:t>Twenty Three</w:t>
      </w:r>
      <w:r w:rsidR="0069002C" w:rsidRPr="009E7DF3">
        <w:rPr>
          <w:bCs/>
        </w:rPr>
        <w:t xml:space="preserve"> Thousand Dollar ($</w:t>
      </w:r>
      <w:r w:rsidR="000746CB">
        <w:rPr>
          <w:bCs/>
        </w:rPr>
        <w:t>23</w:t>
      </w:r>
      <w:r w:rsidR="0069002C" w:rsidRPr="009E7DF3">
        <w:rPr>
          <w:bCs/>
        </w:rPr>
        <w:t>,000) Tuition Award</w:t>
      </w:r>
      <w:r w:rsidR="000746CB">
        <w:rPr>
          <w:bCs/>
        </w:rPr>
        <w:t xml:space="preserve">, and each First Prize winner will receive one (1) five thousand dollars ($5,000) Tuition Award. </w:t>
      </w:r>
      <w:r w:rsidR="00080F08" w:rsidRPr="009E7DF3">
        <w:rPr>
          <w:rStyle w:val="normaltextrun"/>
        </w:rPr>
        <w:t xml:space="preserve">The </w:t>
      </w:r>
      <w:r w:rsidR="00D31CB1" w:rsidRPr="009E7DF3">
        <w:rPr>
          <w:rStyle w:val="normaltextrun"/>
        </w:rPr>
        <w:t xml:space="preserve">Total ARV of </w:t>
      </w:r>
      <w:r w:rsidR="00662A33" w:rsidRPr="009E7DF3">
        <w:rPr>
          <w:rStyle w:val="normaltextrun"/>
        </w:rPr>
        <w:t>the</w:t>
      </w:r>
      <w:r w:rsidR="00041553" w:rsidRPr="009E7DF3">
        <w:rPr>
          <w:rStyle w:val="normaltextrun"/>
        </w:rPr>
        <w:t xml:space="preserve"> </w:t>
      </w:r>
      <w:r w:rsidR="001069FE" w:rsidRPr="009E7DF3">
        <w:rPr>
          <w:rStyle w:val="normaltextrun"/>
        </w:rPr>
        <w:t>Prize</w:t>
      </w:r>
      <w:r w:rsidR="0069002C" w:rsidRPr="009E7DF3">
        <w:rPr>
          <w:rStyle w:val="normaltextrun"/>
        </w:rPr>
        <w:t>s</w:t>
      </w:r>
      <w:r w:rsidR="001069FE" w:rsidRPr="009E7DF3">
        <w:rPr>
          <w:rStyle w:val="normaltextrun"/>
        </w:rPr>
        <w:t xml:space="preserve"> is </w:t>
      </w:r>
      <w:r w:rsidR="000746CB">
        <w:rPr>
          <w:rStyle w:val="normaltextrun"/>
        </w:rPr>
        <w:t>Forty Three</w:t>
      </w:r>
      <w:r w:rsidR="00D77115" w:rsidRPr="009E7DF3">
        <w:rPr>
          <w:rStyle w:val="normaltextrun"/>
        </w:rPr>
        <w:t xml:space="preserve"> </w:t>
      </w:r>
      <w:r w:rsidR="007D3D84" w:rsidRPr="009E7DF3">
        <w:rPr>
          <w:rStyle w:val="normaltextrun"/>
        </w:rPr>
        <w:t>T</w:t>
      </w:r>
      <w:r w:rsidR="00D77115" w:rsidRPr="009E7DF3">
        <w:rPr>
          <w:rStyle w:val="normaltextrun"/>
        </w:rPr>
        <w:t xml:space="preserve">housand </w:t>
      </w:r>
      <w:r w:rsidR="007D3D84" w:rsidRPr="009E7DF3">
        <w:rPr>
          <w:rStyle w:val="normaltextrun"/>
        </w:rPr>
        <w:t>D</w:t>
      </w:r>
      <w:r w:rsidR="001069FE" w:rsidRPr="009E7DF3">
        <w:rPr>
          <w:rStyle w:val="normaltextrun"/>
        </w:rPr>
        <w:t xml:space="preserve">ollars </w:t>
      </w:r>
      <w:r w:rsidR="00D31CB1" w:rsidRPr="009E7DF3">
        <w:rPr>
          <w:rStyle w:val="normaltextrun"/>
        </w:rPr>
        <w:t>($</w:t>
      </w:r>
      <w:r w:rsidR="000746CB">
        <w:rPr>
          <w:rStyle w:val="normaltextrun"/>
        </w:rPr>
        <w:t>43</w:t>
      </w:r>
      <w:r w:rsidR="00D77115" w:rsidRPr="009E7DF3">
        <w:rPr>
          <w:rStyle w:val="normaltextrun"/>
        </w:rPr>
        <w:t>,000</w:t>
      </w:r>
      <w:r w:rsidR="00D31CB1" w:rsidRPr="009E7DF3">
        <w:rPr>
          <w:rStyle w:val="normaltextrun"/>
        </w:rPr>
        <w:t>).</w:t>
      </w:r>
      <w:r w:rsidR="002B368E" w:rsidRPr="009E7DF3">
        <w:rPr>
          <w:rStyle w:val="normaltextrun"/>
        </w:rPr>
        <w:t> Limit one (1) Prize per person.</w:t>
      </w:r>
    </w:p>
    <w:p w14:paraId="5896EDD5" w14:textId="77777777" w:rsidR="0069002C" w:rsidRPr="009E7DF3" w:rsidRDefault="0069002C" w:rsidP="00A71A01">
      <w:pPr>
        <w:ind w:left="432" w:hanging="360"/>
        <w:jc w:val="both"/>
        <w:rPr>
          <w:color w:val="000000"/>
        </w:rPr>
      </w:pPr>
    </w:p>
    <w:p w14:paraId="312EF286" w14:textId="77777777" w:rsidR="0069002C" w:rsidRPr="009E7DF3" w:rsidRDefault="0069002C" w:rsidP="00A71A01">
      <w:pPr>
        <w:ind w:left="432"/>
        <w:jc w:val="both"/>
        <w:rPr>
          <w:color w:val="000000"/>
        </w:rPr>
      </w:pPr>
      <w:r w:rsidRPr="009E7DF3">
        <w:rPr>
          <w:color w:val="000000"/>
        </w:rPr>
        <w:t>Tuition/Educational Awards are payable as follows:</w:t>
      </w:r>
    </w:p>
    <w:p w14:paraId="711AD8F7" w14:textId="77777777" w:rsidR="0069002C" w:rsidRPr="009E7DF3" w:rsidRDefault="0069002C" w:rsidP="00A71A01">
      <w:pPr>
        <w:pStyle w:val="ListParagraph"/>
        <w:tabs>
          <w:tab w:val="left" w:pos="720"/>
        </w:tabs>
        <w:ind w:left="288" w:hanging="360"/>
        <w:jc w:val="both"/>
        <w:rPr>
          <w:bCs/>
          <w:color w:val="000000"/>
        </w:rPr>
      </w:pPr>
    </w:p>
    <w:p w14:paraId="7AB7DBE1" w14:textId="77777777" w:rsidR="002D32F7" w:rsidRPr="001E65ED" w:rsidRDefault="002D32F7" w:rsidP="002D32F7">
      <w:pPr>
        <w:pStyle w:val="ListParagraph"/>
        <w:numPr>
          <w:ilvl w:val="0"/>
          <w:numId w:val="24"/>
        </w:numPr>
        <w:ind w:left="1440"/>
        <w:contextualSpacing/>
        <w:jc w:val="both"/>
        <w:rPr>
          <w:bCs/>
          <w:color w:val="000000" w:themeColor="text1"/>
        </w:rPr>
      </w:pPr>
      <w:r w:rsidRPr="001E65ED">
        <w:rPr>
          <w:bCs/>
          <w:color w:val="000000" w:themeColor="text1"/>
        </w:rPr>
        <w:t xml:space="preserve">As undergraduate or graduate level tuition at an accredited two-year or four-year college, university, or vocational-technical/trade school (“Eligible Institution”) to cover “Eligible Costs” defined as tuition, fees, books, supplies, equipment, related educational expenses and on-campus room and board to be awarded in the form of a check distributed to the Eligible Institution (eligible under Title IV of the Higher Education Act of 1965 as amended) and located in the United States on behalf of the Prize Winner or a single Designee, who must be at least 17 years of age or older </w:t>
      </w:r>
      <w:r>
        <w:rPr>
          <w:bCs/>
          <w:color w:val="000000" w:themeColor="text1"/>
        </w:rPr>
        <w:t>and a legal U.S. resident</w:t>
      </w:r>
      <w:r w:rsidRPr="001E65ED">
        <w:rPr>
          <w:bCs/>
          <w:color w:val="000000" w:themeColor="text1"/>
        </w:rPr>
        <w:t>;</w:t>
      </w:r>
    </w:p>
    <w:p w14:paraId="7A7B32C8" w14:textId="77777777" w:rsidR="002D32F7" w:rsidRDefault="002D32F7" w:rsidP="002D32F7">
      <w:pPr>
        <w:pStyle w:val="ListParagraph"/>
        <w:numPr>
          <w:ilvl w:val="0"/>
          <w:numId w:val="24"/>
        </w:numPr>
        <w:ind w:left="1440"/>
        <w:contextualSpacing/>
        <w:jc w:val="both"/>
        <w:rPr>
          <w:bCs/>
          <w:color w:val="000000" w:themeColor="text1"/>
        </w:rPr>
      </w:pPr>
      <w:r w:rsidRPr="001E65ED">
        <w:rPr>
          <w:bCs/>
          <w:color w:val="000000" w:themeColor="text1"/>
        </w:rPr>
        <w:t>To pay off student loans incurred for Eligible Costs in the form of a check distributed to the loan servicing company on behalf of the Prize Winner or a single Designee</w:t>
      </w:r>
      <w:r>
        <w:rPr>
          <w:bCs/>
          <w:color w:val="000000" w:themeColor="text1"/>
        </w:rPr>
        <w:t>;</w:t>
      </w:r>
      <w:r w:rsidRPr="001E65ED">
        <w:rPr>
          <w:bCs/>
          <w:color w:val="000000" w:themeColor="text1"/>
        </w:rPr>
        <w:t xml:space="preserve"> or</w:t>
      </w:r>
    </w:p>
    <w:p w14:paraId="63582029" w14:textId="6B3F569C" w:rsidR="002D32F7" w:rsidRPr="00362F4E" w:rsidRDefault="002D32F7" w:rsidP="002D32F7">
      <w:pPr>
        <w:pStyle w:val="ListParagraph"/>
        <w:tabs>
          <w:tab w:val="left" w:pos="720"/>
        </w:tabs>
        <w:ind w:left="1440"/>
        <w:jc w:val="both"/>
        <w:rPr>
          <w:bCs/>
          <w:color w:val="000000" w:themeColor="text1"/>
        </w:rPr>
      </w:pPr>
      <w:r>
        <w:rPr>
          <w:bCs/>
          <w:color w:val="000000" w:themeColor="text1"/>
        </w:rPr>
        <w:t xml:space="preserve">(c) </w:t>
      </w:r>
      <w:r w:rsidRPr="001E65ED">
        <w:rPr>
          <w:bCs/>
          <w:color w:val="000000" w:themeColor="text1"/>
        </w:rPr>
        <w:t xml:space="preserve">A combination of Sections </w:t>
      </w:r>
      <w:r w:rsidR="009E6B7E">
        <w:rPr>
          <w:bCs/>
          <w:color w:val="000000" w:themeColor="text1"/>
        </w:rPr>
        <w:t>5</w:t>
      </w:r>
      <w:r w:rsidRPr="001E65ED">
        <w:rPr>
          <w:bCs/>
          <w:color w:val="000000" w:themeColor="text1"/>
        </w:rPr>
        <w:t>(a) and (b) in an amount not to exceed the Tuition Award amount.</w:t>
      </w:r>
    </w:p>
    <w:p w14:paraId="35AF83F1" w14:textId="77777777" w:rsidR="009316DF" w:rsidRPr="005B3E4A" w:rsidRDefault="009316DF" w:rsidP="00A71A01">
      <w:pPr>
        <w:ind w:left="936" w:right="-720" w:hanging="360"/>
        <w:jc w:val="both"/>
        <w:rPr>
          <w:bCs/>
          <w:color w:val="000000" w:themeColor="text1"/>
        </w:rPr>
      </w:pPr>
    </w:p>
    <w:p w14:paraId="296582C7" w14:textId="6C45E4C6" w:rsidR="009316DF" w:rsidRPr="005B3E4A" w:rsidRDefault="009316DF" w:rsidP="00A71A01">
      <w:pPr>
        <w:ind w:left="432"/>
        <w:jc w:val="both"/>
        <w:rPr>
          <w:bCs/>
          <w:color w:val="000000" w:themeColor="text1"/>
        </w:rPr>
      </w:pPr>
      <w:proofErr w:type="gramStart"/>
      <w:r w:rsidRPr="005B3E4A">
        <w:rPr>
          <w:bCs/>
          <w:color w:val="000000" w:themeColor="text1"/>
        </w:rPr>
        <w:t xml:space="preserve">All Tuition Awards will be administered by Scholarship </w:t>
      </w:r>
      <w:r w:rsidR="00A34FD7">
        <w:rPr>
          <w:bCs/>
          <w:color w:val="000000" w:themeColor="text1"/>
        </w:rPr>
        <w:t>America</w:t>
      </w:r>
      <w:proofErr w:type="gramEnd"/>
      <w:r w:rsidR="00A34FD7" w:rsidRPr="005B3E4A">
        <w:rPr>
          <w:bCs/>
          <w:color w:val="000000" w:themeColor="text1"/>
        </w:rPr>
        <w:t xml:space="preserve"> and</w:t>
      </w:r>
      <w:r w:rsidRPr="005B3E4A">
        <w:rPr>
          <w:bCs/>
          <w:color w:val="000000" w:themeColor="text1"/>
        </w:rPr>
        <w:t xml:space="preserve"> are subject to the following and all other terms of these Official Rules. Tuition Awards are to </w:t>
      </w:r>
      <w:proofErr w:type="gramStart"/>
      <w:r w:rsidRPr="005B3E4A">
        <w:rPr>
          <w:bCs/>
          <w:color w:val="000000" w:themeColor="text1"/>
        </w:rPr>
        <w:t>be used</w:t>
      </w:r>
      <w:proofErr w:type="gramEnd"/>
      <w:r w:rsidRPr="005B3E4A">
        <w:rPr>
          <w:bCs/>
          <w:color w:val="000000" w:themeColor="text1"/>
        </w:rPr>
        <w:t xml:space="preserve"> for postsecondary education expenses at an accredited two- or four-year college, technical school, vocational school, or master or doctorate degree program in the United States. Tuition Awards may </w:t>
      </w:r>
      <w:proofErr w:type="gramStart"/>
      <w:r w:rsidRPr="005B3E4A">
        <w:rPr>
          <w:bCs/>
          <w:color w:val="000000" w:themeColor="text1"/>
        </w:rPr>
        <w:t>be used</w:t>
      </w:r>
      <w:proofErr w:type="gramEnd"/>
      <w:r w:rsidRPr="005B3E4A">
        <w:rPr>
          <w:bCs/>
          <w:color w:val="000000" w:themeColor="text1"/>
        </w:rPr>
        <w:t xml:space="preserve"> to pay current educational expenses, student loans incurred in a previous academic year for eligible costs, or a combination of both not to exceed the Tuition Award amount. Checks for the full amount will </w:t>
      </w:r>
      <w:proofErr w:type="gramStart"/>
      <w:r w:rsidRPr="005B3E4A">
        <w:rPr>
          <w:bCs/>
          <w:color w:val="000000" w:themeColor="text1"/>
        </w:rPr>
        <w:t>be sent</w:t>
      </w:r>
      <w:proofErr w:type="gramEnd"/>
      <w:r w:rsidRPr="005B3E4A">
        <w:rPr>
          <w:bCs/>
          <w:color w:val="000000" w:themeColor="text1"/>
        </w:rPr>
        <w:t xml:space="preserve"> to the institution designated by the Prize Winners or their Designees. Payments applied to educational loans will be payable to the loan servicing company for the Prize Winner or their Designee. (Tuition Awards may </w:t>
      </w:r>
      <w:proofErr w:type="gramStart"/>
      <w:r w:rsidRPr="005B3E4A">
        <w:rPr>
          <w:bCs/>
          <w:color w:val="000000" w:themeColor="text1"/>
        </w:rPr>
        <w:t>be considered</w:t>
      </w:r>
      <w:proofErr w:type="gramEnd"/>
      <w:r w:rsidRPr="005B3E4A">
        <w:rPr>
          <w:bCs/>
          <w:color w:val="000000" w:themeColor="text1"/>
        </w:rPr>
        <w:t xml:space="preserve"> taxable and Form 1099-Miscellaneous Income will be issued).</w:t>
      </w:r>
    </w:p>
    <w:p w14:paraId="3656D80C" w14:textId="77777777" w:rsidR="009316DF" w:rsidRPr="005B3E4A" w:rsidRDefault="009316DF" w:rsidP="00A71A01">
      <w:pPr>
        <w:ind w:left="432" w:hanging="360"/>
        <w:jc w:val="both"/>
        <w:rPr>
          <w:bCs/>
          <w:color w:val="000000" w:themeColor="text1"/>
        </w:rPr>
      </w:pPr>
    </w:p>
    <w:p w14:paraId="100F6B71" w14:textId="4ACAF3D5" w:rsidR="009316DF" w:rsidRPr="00250591" w:rsidRDefault="009316DF" w:rsidP="00A71A01">
      <w:pPr>
        <w:ind w:left="432"/>
        <w:jc w:val="both"/>
        <w:rPr>
          <w:color w:val="000000"/>
        </w:rPr>
      </w:pPr>
      <w:r>
        <w:rPr>
          <w:color w:val="000000"/>
        </w:rPr>
        <w:t xml:space="preserve">The </w:t>
      </w:r>
      <w:r w:rsidR="009E6B7E">
        <w:rPr>
          <w:color w:val="000000"/>
        </w:rPr>
        <w:t>Grand Prize Tuition Award in the amount of $23,000</w:t>
      </w:r>
      <w:r>
        <w:rPr>
          <w:color w:val="000000"/>
        </w:rPr>
        <w:t xml:space="preserve"> must </w:t>
      </w:r>
      <w:proofErr w:type="gramStart"/>
      <w:r w:rsidRPr="00250591">
        <w:rPr>
          <w:color w:val="000000"/>
        </w:rPr>
        <w:t>be used</w:t>
      </w:r>
      <w:proofErr w:type="gramEnd"/>
      <w:r w:rsidRPr="00250591">
        <w:rPr>
          <w:color w:val="000000"/>
        </w:rPr>
        <w:t xml:space="preserve"> for current educational expenses until the expiration date of December 31, 202</w:t>
      </w:r>
      <w:r w:rsidR="000746CB">
        <w:rPr>
          <w:color w:val="000000"/>
        </w:rPr>
        <w:t>8</w:t>
      </w:r>
      <w:r w:rsidRPr="00250591">
        <w:rPr>
          <w:color w:val="000000"/>
        </w:rPr>
        <w:t xml:space="preserve"> (the “Expiration Date”) or until a degree </w:t>
      </w:r>
      <w:proofErr w:type="gramStart"/>
      <w:r w:rsidRPr="00250591">
        <w:rPr>
          <w:color w:val="000000"/>
        </w:rPr>
        <w:t>is earned</w:t>
      </w:r>
      <w:proofErr w:type="gramEnd"/>
      <w:r w:rsidRPr="00250591">
        <w:rPr>
          <w:color w:val="000000"/>
        </w:rPr>
        <w:t>, whichever occurs first. </w:t>
      </w:r>
      <w:r w:rsidR="009E6B7E">
        <w:rPr>
          <w:color w:val="000000"/>
        </w:rPr>
        <w:t xml:space="preserve">The First Prize Tuition Award in the amount of $5,000 each must </w:t>
      </w:r>
      <w:proofErr w:type="gramStart"/>
      <w:r w:rsidR="009E6B7E">
        <w:rPr>
          <w:color w:val="000000"/>
        </w:rPr>
        <w:t>be used</w:t>
      </w:r>
      <w:proofErr w:type="gramEnd"/>
      <w:r w:rsidR="009E6B7E">
        <w:rPr>
          <w:color w:val="000000"/>
        </w:rPr>
        <w:t xml:space="preserve"> by December 31, 202</w:t>
      </w:r>
      <w:r w:rsidR="007974F7">
        <w:rPr>
          <w:color w:val="000000"/>
        </w:rPr>
        <w:t>6</w:t>
      </w:r>
      <w:r w:rsidR="009E6B7E">
        <w:rPr>
          <w:color w:val="000000"/>
        </w:rPr>
        <w:t xml:space="preserve">. </w:t>
      </w:r>
      <w:r w:rsidRPr="00250591">
        <w:rPr>
          <w:color w:val="000000"/>
        </w:rPr>
        <w:t>Following completion of a degree program, the Prize Winner may opt to continue to pursue another degree level until the award expires</w:t>
      </w:r>
      <w:r>
        <w:rPr>
          <w:color w:val="000000"/>
        </w:rPr>
        <w:t xml:space="preserve">, </w:t>
      </w:r>
      <w:proofErr w:type="gramStart"/>
      <w:r>
        <w:rPr>
          <w:color w:val="000000"/>
        </w:rPr>
        <w:t>is used</w:t>
      </w:r>
      <w:proofErr w:type="gramEnd"/>
      <w:r>
        <w:rPr>
          <w:color w:val="000000"/>
        </w:rPr>
        <w:t xml:space="preserve"> up,</w:t>
      </w:r>
      <w:r w:rsidRPr="00250591">
        <w:rPr>
          <w:color w:val="000000"/>
        </w:rPr>
        <w:t xml:space="preserve"> or use toward existing education loans. </w:t>
      </w:r>
    </w:p>
    <w:p w14:paraId="099E9421" w14:textId="77777777" w:rsidR="009316DF" w:rsidRPr="005B3E4A" w:rsidRDefault="009316DF" w:rsidP="00A71A01">
      <w:pPr>
        <w:ind w:left="432" w:hanging="360"/>
        <w:jc w:val="both"/>
        <w:rPr>
          <w:bCs/>
          <w:color w:val="000000" w:themeColor="text1"/>
        </w:rPr>
      </w:pPr>
    </w:p>
    <w:p w14:paraId="23A56425" w14:textId="77777777" w:rsidR="009316DF" w:rsidRPr="005B3E4A" w:rsidRDefault="009316DF" w:rsidP="00A71A01">
      <w:pPr>
        <w:ind w:left="432"/>
        <w:jc w:val="both"/>
        <w:rPr>
          <w:bCs/>
          <w:color w:val="000000" w:themeColor="text1"/>
        </w:rPr>
      </w:pPr>
      <w:r w:rsidRPr="005B3E4A">
        <w:rPr>
          <w:color w:val="000000" w:themeColor="text1"/>
        </w:rPr>
        <w:lastRenderedPageBreak/>
        <w:t xml:space="preserve">Upon notification as a Prize Winner, he or she must notify Scholarship </w:t>
      </w:r>
      <w:r>
        <w:rPr>
          <w:color w:val="000000" w:themeColor="text1"/>
        </w:rPr>
        <w:t xml:space="preserve">America </w:t>
      </w:r>
      <w:r w:rsidRPr="005B3E4A">
        <w:rPr>
          <w:color w:val="000000" w:themeColor="text1"/>
        </w:rPr>
        <w:t xml:space="preserve">of their intent to gift the Tuition Award to the Designee. Scholarship </w:t>
      </w:r>
      <w:r>
        <w:rPr>
          <w:color w:val="000000" w:themeColor="text1"/>
        </w:rPr>
        <w:t>America</w:t>
      </w:r>
      <w:r w:rsidRPr="005B3E4A">
        <w:rPr>
          <w:color w:val="000000" w:themeColor="text1"/>
        </w:rPr>
        <w:t xml:space="preserve"> will set aside the funds until such time as the Designee notifies Scholarship </w:t>
      </w:r>
      <w:r>
        <w:rPr>
          <w:color w:val="000000" w:themeColor="text1"/>
        </w:rPr>
        <w:t>America</w:t>
      </w:r>
      <w:r w:rsidRPr="005B3E4A">
        <w:rPr>
          <w:color w:val="000000" w:themeColor="text1"/>
        </w:rPr>
        <w:t xml:space="preserve"> that the Designee is ready to use the funds for eligible education-related expenses. The Tuition Award proceeds shall </w:t>
      </w:r>
      <w:proofErr w:type="gramStart"/>
      <w:r w:rsidRPr="005B3E4A">
        <w:rPr>
          <w:color w:val="000000" w:themeColor="text1"/>
        </w:rPr>
        <w:t>be transferred</w:t>
      </w:r>
      <w:proofErr w:type="gramEnd"/>
      <w:r w:rsidRPr="005B3E4A">
        <w:rPr>
          <w:color w:val="000000" w:themeColor="text1"/>
        </w:rPr>
        <w:t xml:space="preserve"> one (1) time only. The Prize Winner must supply the following identifying information about the Designee to Scholarship </w:t>
      </w:r>
      <w:r>
        <w:rPr>
          <w:color w:val="000000" w:themeColor="text1"/>
        </w:rPr>
        <w:t>America</w:t>
      </w:r>
      <w:r w:rsidRPr="005B3E4A">
        <w:rPr>
          <w:color w:val="000000" w:themeColor="text1"/>
        </w:rPr>
        <w:t xml:space="preserve">: name, phone number, age, relationship, and postsecondary school information (if known at such time) or the contact information for the loan servicing company. Scholarship </w:t>
      </w:r>
      <w:r>
        <w:rPr>
          <w:color w:val="000000" w:themeColor="text1"/>
        </w:rPr>
        <w:t>America</w:t>
      </w:r>
      <w:r w:rsidRPr="005B3E4A">
        <w:rPr>
          <w:color w:val="000000" w:themeColor="text1"/>
        </w:rPr>
        <w:t xml:space="preserve"> shall not transfer the Tuition Award to an eligible institution or loan servicing company on behalf of the Designee until such time as the identifying information </w:t>
      </w:r>
      <w:proofErr w:type="gramStart"/>
      <w:r w:rsidRPr="005B3E4A">
        <w:rPr>
          <w:color w:val="000000" w:themeColor="text1"/>
        </w:rPr>
        <w:t>is verified</w:t>
      </w:r>
      <w:proofErr w:type="gramEnd"/>
      <w:r w:rsidRPr="005B3E4A">
        <w:rPr>
          <w:color w:val="000000" w:themeColor="text1"/>
        </w:rPr>
        <w:t xml:space="preserve"> by the Designee and to the satisfaction of Scholarship </w:t>
      </w:r>
      <w:r>
        <w:rPr>
          <w:color w:val="000000" w:themeColor="text1"/>
        </w:rPr>
        <w:t>America</w:t>
      </w:r>
      <w:r w:rsidRPr="005B3E4A">
        <w:rPr>
          <w:color w:val="000000" w:themeColor="text1"/>
        </w:rPr>
        <w:t xml:space="preserve">. The Prize Winner shall be responsible for completing and filing the required gift tax forms with the Internal Revenue Service. There may be a tax liability to the Prize Winner, and the Prize Winner should consult with a tax expert before accepting the Tuition Award. An IRS Form 1099 will be issued to the Prize Winner. Any tax liability will be the responsibility of the Prize Winner. </w:t>
      </w:r>
    </w:p>
    <w:p w14:paraId="015809D1" w14:textId="77777777" w:rsidR="0069002C" w:rsidRPr="009E7DF3" w:rsidRDefault="0069002C" w:rsidP="00A71A01">
      <w:pPr>
        <w:ind w:left="432" w:hanging="360"/>
        <w:jc w:val="both"/>
        <w:rPr>
          <w:color w:val="000000"/>
        </w:rPr>
      </w:pPr>
    </w:p>
    <w:p w14:paraId="39CF1353" w14:textId="77777777" w:rsidR="009E6B7E" w:rsidRDefault="0069002C" w:rsidP="00A71A01">
      <w:pPr>
        <w:ind w:left="432"/>
        <w:jc w:val="both"/>
        <w:rPr>
          <w:bCs/>
        </w:rPr>
      </w:pPr>
      <w:r w:rsidRPr="009E7DF3">
        <w:rPr>
          <w:color w:val="000000"/>
        </w:rPr>
        <w:t>In no event will Sponsor be responsible for awarding more than the stated number of Tuition Awards herein. No transfer, substitution</w:t>
      </w:r>
      <w:r w:rsidR="003C69C0" w:rsidRPr="009E7DF3">
        <w:rPr>
          <w:color w:val="000000"/>
        </w:rPr>
        <w:t>,</w:t>
      </w:r>
      <w:r w:rsidRPr="009E7DF3">
        <w:rPr>
          <w:color w:val="000000"/>
        </w:rPr>
        <w:t xml:space="preserve"> or cash equivalent for any Tuition Awards, in whole or in part, will </w:t>
      </w:r>
      <w:proofErr w:type="gramStart"/>
      <w:r w:rsidRPr="009E7DF3">
        <w:rPr>
          <w:color w:val="000000"/>
        </w:rPr>
        <w:t>be permitted</w:t>
      </w:r>
      <w:proofErr w:type="gramEnd"/>
      <w:r w:rsidRPr="009E7DF3">
        <w:rPr>
          <w:color w:val="000000"/>
        </w:rPr>
        <w:t>, except at Sponsor's sole discretion due to unavailability for any reason, and only then for a prize of greater or equal value determined solely by Sponsor shall be allowed</w:t>
      </w:r>
      <w:proofErr w:type="gramStart"/>
      <w:r w:rsidRPr="009E7DF3">
        <w:rPr>
          <w:color w:val="000000"/>
        </w:rPr>
        <w:t>.</w:t>
      </w:r>
      <w:r w:rsidRPr="009E7DF3">
        <w:rPr>
          <w:rStyle w:val="apple-converted-space"/>
          <w:color w:val="000000"/>
        </w:rPr>
        <w:t> </w:t>
      </w:r>
      <w:r w:rsidRPr="009E7DF3">
        <w:rPr>
          <w:color w:val="000000"/>
        </w:rPr>
        <w:t xml:space="preserve"> </w:t>
      </w:r>
      <w:proofErr w:type="gramEnd"/>
      <w:r w:rsidRPr="009E7DF3">
        <w:rPr>
          <w:bCs/>
        </w:rPr>
        <w:t xml:space="preserve">The decisions of Administrator and Sponsor are final and binding on all matters relating to this </w:t>
      </w:r>
      <w:r w:rsidR="003C69C0" w:rsidRPr="009E7DF3">
        <w:rPr>
          <w:bCs/>
        </w:rPr>
        <w:t>Sweepstakes</w:t>
      </w:r>
      <w:r w:rsidRPr="009E7DF3">
        <w:rPr>
          <w:bCs/>
        </w:rPr>
        <w:t xml:space="preserve">. Prizes </w:t>
      </w:r>
      <w:proofErr w:type="gramStart"/>
      <w:r w:rsidRPr="009E7DF3">
        <w:rPr>
          <w:bCs/>
        </w:rPr>
        <w:t>are awarded</w:t>
      </w:r>
      <w:proofErr w:type="gramEnd"/>
      <w:r w:rsidRPr="009E7DF3">
        <w:rPr>
          <w:bCs/>
        </w:rPr>
        <w:t xml:space="preserve"> “as is” with no warranty or guarantee, either express or implied. All taxes, if any, are each the responsibility of Prize Winner, their Designee, or the Prize Winner’s or Designee’s selected, eligible institution or loan servicing company (valued at more than $599). All prize details are at Sponsor’s sole discretion.</w:t>
      </w:r>
    </w:p>
    <w:p w14:paraId="2007568A" w14:textId="77777777" w:rsidR="009E6B7E" w:rsidRDefault="009E6B7E" w:rsidP="00A71A01">
      <w:pPr>
        <w:ind w:left="432"/>
        <w:jc w:val="both"/>
        <w:rPr>
          <w:bCs/>
        </w:rPr>
      </w:pPr>
    </w:p>
    <w:p w14:paraId="297D4742" w14:textId="628FAA59" w:rsidR="0069002C" w:rsidRPr="009E7DF3" w:rsidRDefault="009E6B7E" w:rsidP="00A71A01">
      <w:pPr>
        <w:ind w:left="432"/>
        <w:jc w:val="both"/>
        <w:rPr>
          <w:bCs/>
        </w:rPr>
      </w:pPr>
      <w:r w:rsidRPr="00F70C6F">
        <w:t xml:space="preserve">The decisions of Administrator and Sponsor are final and binding on all matters relating to this Promotions. Odds of winning a Prize are dependent upon the total number of eligible Entries received throughout the Promotion Period. In no event will Sponsor be responsible for awarding more than the stated Prizes herein. Prize conditions may </w:t>
      </w:r>
      <w:proofErr w:type="gramStart"/>
      <w:r w:rsidRPr="00F70C6F">
        <w:t>be added</w:t>
      </w:r>
      <w:proofErr w:type="gramEnd"/>
      <w:r w:rsidRPr="00F70C6F">
        <w:t xml:space="preserve"> or modified by companies providing those portions of the Prize. The Prize restrictions/conditions stated herein are not all-inclusive. No transfer, substitution</w:t>
      </w:r>
      <w:r>
        <w:t>,</w:t>
      </w:r>
      <w:r w:rsidRPr="00F70C6F">
        <w:t xml:space="preserve"> or cash equivalent for a Prize, in whole or in part, will </w:t>
      </w:r>
      <w:proofErr w:type="gramStart"/>
      <w:r w:rsidRPr="00F70C6F">
        <w:t>be permitted</w:t>
      </w:r>
      <w:proofErr w:type="gramEnd"/>
      <w:r w:rsidRPr="00F70C6F">
        <w:t xml:space="preserve">, except at Sponsor’s sole discretion due to Prize unavailability for any reason, and only then for a prize of greater or equal value determined by Sponsor shall </w:t>
      </w:r>
      <w:proofErr w:type="gramStart"/>
      <w:r w:rsidRPr="00F70C6F">
        <w:t>be allowed</w:t>
      </w:r>
      <w:proofErr w:type="gramEnd"/>
      <w:r w:rsidRPr="00F70C6F">
        <w:t>. There is a limit of one (1) Prize per person, for the entire Promotion</w:t>
      </w:r>
      <w:r>
        <w:t>.</w:t>
      </w:r>
      <w:r w:rsidR="0069002C" w:rsidRPr="009E7DF3">
        <w:rPr>
          <w:bCs/>
        </w:rPr>
        <w:t xml:space="preserve"> </w:t>
      </w:r>
    </w:p>
    <w:p w14:paraId="46236886" w14:textId="77777777" w:rsidR="00542EC4" w:rsidRPr="009E7DF3" w:rsidRDefault="00542EC4" w:rsidP="00395142">
      <w:pPr>
        <w:rPr>
          <w:bCs/>
          <w:color w:val="000000"/>
        </w:rPr>
      </w:pPr>
    </w:p>
    <w:p w14:paraId="576DAED6" w14:textId="0783FB05" w:rsidR="00CC1054" w:rsidRPr="009E7DF3" w:rsidRDefault="003A15DB" w:rsidP="00A71A01">
      <w:pPr>
        <w:pStyle w:val="ListParagraph"/>
        <w:numPr>
          <w:ilvl w:val="0"/>
          <w:numId w:val="23"/>
        </w:numPr>
        <w:spacing w:line="240" w:lineRule="atLeast"/>
        <w:ind w:left="360"/>
        <w:jc w:val="both"/>
      </w:pPr>
      <w:r w:rsidRPr="00904BE4">
        <w:rPr>
          <w:b/>
          <w:color w:val="000000"/>
        </w:rPr>
        <w:t xml:space="preserve">Prize Winner Notification/Verification: </w:t>
      </w:r>
      <w:r w:rsidR="00483B93" w:rsidRPr="009E7DF3">
        <w:t xml:space="preserve">The potential </w:t>
      </w:r>
      <w:r w:rsidR="007D3D84" w:rsidRPr="009E7DF3">
        <w:t>Prize W</w:t>
      </w:r>
      <w:r w:rsidR="00483B93" w:rsidRPr="009E7DF3">
        <w:t xml:space="preserve">inner </w:t>
      </w:r>
      <w:r w:rsidR="007D3D84" w:rsidRPr="009E7DF3">
        <w:t>is</w:t>
      </w:r>
      <w:r w:rsidR="00483B93" w:rsidRPr="009E7DF3">
        <w:t xml:space="preserve"> not </w:t>
      </w:r>
      <w:r w:rsidR="00124551" w:rsidRPr="009E7DF3">
        <w:t xml:space="preserve">an official </w:t>
      </w:r>
      <w:r w:rsidR="00483B93" w:rsidRPr="009E7DF3">
        <w:t xml:space="preserve">winner unless and until Sponsor/Administrator confirms such. The potential Prize </w:t>
      </w:r>
      <w:r w:rsidR="00FA31FB" w:rsidRPr="009E7DF3">
        <w:t>W</w:t>
      </w:r>
      <w:r w:rsidR="00483B93" w:rsidRPr="009E7DF3">
        <w:t xml:space="preserve">inner will </w:t>
      </w:r>
      <w:proofErr w:type="gramStart"/>
      <w:r w:rsidR="00483B93" w:rsidRPr="009E7DF3">
        <w:t>be notified</w:t>
      </w:r>
      <w:proofErr w:type="gramEnd"/>
      <w:r w:rsidR="00483B93" w:rsidRPr="009E7DF3">
        <w:t xml:space="preserve"> via email to the email address or phone number (if available) provided, on or about one (1) business day after the Prize Drawing. Administrator will make two (2) attempts to contact each potential Prize </w:t>
      </w:r>
      <w:r w:rsidR="00FA31FB" w:rsidRPr="009E7DF3">
        <w:t>W</w:t>
      </w:r>
      <w:r w:rsidR="00483B93" w:rsidRPr="009E7DF3">
        <w:t xml:space="preserve">inner via such method. Potential Prize </w:t>
      </w:r>
      <w:r w:rsidR="00FA31FB" w:rsidRPr="009E7DF3">
        <w:t>W</w:t>
      </w:r>
      <w:r w:rsidR="00483B93" w:rsidRPr="009E7DF3">
        <w:t xml:space="preserve">inner will have one (1) business day from the time of the first notification attempt to respond to Administrator or potential Prize Winner will </w:t>
      </w:r>
      <w:proofErr w:type="gramStart"/>
      <w:r w:rsidR="00483B93" w:rsidRPr="009E7DF3">
        <w:t>be disqualified</w:t>
      </w:r>
      <w:proofErr w:type="gramEnd"/>
      <w:r w:rsidR="00483B93" w:rsidRPr="009E7DF3">
        <w:t xml:space="preserve"> and Administrator will select/notify an alternate potential Prize Winner, time permitting. If in any instance, notification attempt(s) for a potential Prize Winner fails for any reason, or if a potential Prize Winner is found to have not complied with these Official Rules, fails to return any of the requested documents within the timeframe provided, or cannot accept the Prize for any reason, the applicable Prize will be forfeited and an alternate potential Prize Winner will be selected from among remaining eligible Entries</w:t>
      </w:r>
      <w:r w:rsidR="00D260D4" w:rsidRPr="009E7DF3">
        <w:t xml:space="preserve"> for the applicable drawing</w:t>
      </w:r>
      <w:r w:rsidR="00483B93" w:rsidRPr="009E7DF3">
        <w:t>, if any, time permitting.</w:t>
      </w:r>
      <w:r w:rsidR="009E6B7E">
        <w:t xml:space="preserve"> </w:t>
      </w:r>
      <w:r w:rsidR="009E6B7E" w:rsidRPr="001C04F3">
        <w:rPr>
          <w:b/>
          <w:bCs/>
          <w:color w:val="000000"/>
        </w:rPr>
        <w:t xml:space="preserve">A participant is not an official Prize winner, even if a winning message should so indicate, unless and until participant’s eligibility has </w:t>
      </w:r>
      <w:proofErr w:type="gramStart"/>
      <w:r w:rsidR="009E6B7E" w:rsidRPr="001C04F3">
        <w:rPr>
          <w:b/>
          <w:bCs/>
          <w:color w:val="000000"/>
        </w:rPr>
        <w:t>been confirmed</w:t>
      </w:r>
      <w:proofErr w:type="gramEnd"/>
      <w:r w:rsidR="009E6B7E" w:rsidRPr="001C04F3">
        <w:rPr>
          <w:b/>
          <w:bCs/>
          <w:color w:val="000000"/>
        </w:rPr>
        <w:t xml:space="preserve"> and verification is complete, in Sponsor’s sole discretion.</w:t>
      </w:r>
      <w:r w:rsidR="009E6B7E" w:rsidRPr="001C04F3">
        <w:rPr>
          <w:bCs/>
          <w:color w:val="000000"/>
        </w:rPr>
        <w:t xml:space="preserve"> </w:t>
      </w:r>
      <w:r w:rsidR="009E6B7E" w:rsidRPr="001C04F3">
        <w:rPr>
          <w:b/>
          <w:bCs/>
          <w:color w:val="000000"/>
        </w:rPr>
        <w:t>Sponsor will not accept screen shots or other evidence of winning in lieu of its validation process</w:t>
      </w:r>
      <w:proofErr w:type="gramStart"/>
      <w:r w:rsidR="009E6B7E" w:rsidRPr="001C04F3">
        <w:rPr>
          <w:b/>
          <w:bCs/>
          <w:color w:val="000000"/>
        </w:rPr>
        <w:t xml:space="preserve">. </w:t>
      </w:r>
      <w:r w:rsidR="00483B93" w:rsidRPr="009E7DF3">
        <w:t xml:space="preserve"> </w:t>
      </w:r>
      <w:proofErr w:type="gramEnd"/>
      <w:r w:rsidR="00483B93" w:rsidRPr="009E7DF3">
        <w:t xml:space="preserve"> </w:t>
      </w:r>
    </w:p>
    <w:p w14:paraId="25D93B49" w14:textId="77777777" w:rsidR="00CC1054" w:rsidRPr="009E7DF3" w:rsidRDefault="00CC1054" w:rsidP="00B651BB">
      <w:pPr>
        <w:spacing w:line="240" w:lineRule="atLeast"/>
        <w:ind w:left="360"/>
        <w:jc w:val="both"/>
      </w:pPr>
    </w:p>
    <w:p w14:paraId="19C41672" w14:textId="7F4D08AB" w:rsidR="00CC1054" w:rsidRPr="007974F7" w:rsidRDefault="00F54823" w:rsidP="00B651BB">
      <w:pPr>
        <w:pStyle w:val="ListParagraph"/>
        <w:numPr>
          <w:ilvl w:val="0"/>
          <w:numId w:val="23"/>
        </w:numPr>
        <w:spacing w:line="240" w:lineRule="atLeast"/>
        <w:ind w:left="360"/>
        <w:jc w:val="both"/>
      </w:pPr>
      <w:r w:rsidRPr="00904BE4">
        <w:rPr>
          <w:b/>
          <w:bCs/>
          <w:color w:val="000000"/>
        </w:rPr>
        <w:t>Publicity Grant:</w:t>
      </w:r>
      <w:r w:rsidRPr="00904BE4">
        <w:rPr>
          <w:bCs/>
          <w:color w:val="000000"/>
        </w:rPr>
        <w:t xml:space="preserve"> </w:t>
      </w:r>
      <w:r w:rsidR="004046E6" w:rsidRPr="00904BE4">
        <w:rPr>
          <w:bCs/>
          <w:color w:val="000000"/>
        </w:rPr>
        <w:t xml:space="preserve">Acceptance of a </w:t>
      </w:r>
      <w:r w:rsidRPr="00904BE4">
        <w:rPr>
          <w:bCs/>
          <w:color w:val="000000"/>
        </w:rPr>
        <w:t>P</w:t>
      </w:r>
      <w:r w:rsidR="004046E6" w:rsidRPr="00904BE4">
        <w:rPr>
          <w:bCs/>
          <w:color w:val="000000"/>
        </w:rPr>
        <w:t xml:space="preserve">rize constitutes permission for the Sponsor and its designees to use the name, account information, email, or actual or simulated likeness, biographical information, city, state, opinions, and </w:t>
      </w:r>
      <w:r w:rsidRPr="00904BE4">
        <w:rPr>
          <w:bCs/>
          <w:color w:val="000000"/>
        </w:rPr>
        <w:t>P</w:t>
      </w:r>
      <w:r w:rsidR="004046E6" w:rsidRPr="00904BE4">
        <w:rPr>
          <w:bCs/>
          <w:color w:val="000000"/>
        </w:rPr>
        <w:t xml:space="preserve">rize information of the </w:t>
      </w:r>
      <w:r w:rsidRPr="00904BE4">
        <w:rPr>
          <w:bCs/>
          <w:color w:val="000000"/>
        </w:rPr>
        <w:t>P</w:t>
      </w:r>
      <w:r w:rsidR="004046E6" w:rsidRPr="00904BE4">
        <w:rPr>
          <w:bCs/>
          <w:color w:val="000000"/>
        </w:rPr>
        <w:t xml:space="preserve">rize winner in connection with the </w:t>
      </w:r>
      <w:r w:rsidR="00CC1054" w:rsidRPr="00904BE4">
        <w:rPr>
          <w:bCs/>
          <w:color w:val="000000"/>
        </w:rPr>
        <w:t>Promotion</w:t>
      </w:r>
      <w:r w:rsidR="005D7FA4" w:rsidRPr="00904BE4">
        <w:rPr>
          <w:bCs/>
          <w:color w:val="000000"/>
        </w:rPr>
        <w:t xml:space="preserve"> </w:t>
      </w:r>
      <w:r w:rsidR="004046E6" w:rsidRPr="00904BE4">
        <w:rPr>
          <w:bCs/>
          <w:color w:val="000000"/>
        </w:rPr>
        <w:t>and the marketing thereof (including, without limitation, for advertising and promotional purposes), in perpetuity, throughout the universe, in all media, without additional compensation,</w:t>
      </w:r>
      <w:r w:rsidRPr="00904BE4">
        <w:rPr>
          <w:bCs/>
          <w:color w:val="000000"/>
        </w:rPr>
        <w:t xml:space="preserve"> notification or permission,</w:t>
      </w:r>
      <w:r w:rsidR="004046E6" w:rsidRPr="00904BE4">
        <w:rPr>
          <w:bCs/>
          <w:color w:val="000000"/>
        </w:rPr>
        <w:t xml:space="preserve"> unless prohibited by </w:t>
      </w:r>
      <w:r w:rsidR="004046E6" w:rsidRPr="00904BE4">
        <w:rPr>
          <w:bCs/>
          <w:color w:val="000000"/>
        </w:rPr>
        <w:lastRenderedPageBreak/>
        <w:t xml:space="preserve">law. Further, </w:t>
      </w:r>
      <w:r w:rsidR="00A0751D" w:rsidRPr="00904BE4">
        <w:rPr>
          <w:bCs/>
          <w:color w:val="000000"/>
        </w:rPr>
        <w:t>each</w:t>
      </w:r>
      <w:r w:rsidR="004046E6" w:rsidRPr="00904BE4">
        <w:rPr>
          <w:bCs/>
          <w:color w:val="000000"/>
        </w:rPr>
        <w:t xml:space="preserve"> </w:t>
      </w:r>
      <w:r w:rsidR="005D7FA4" w:rsidRPr="00904BE4">
        <w:rPr>
          <w:bCs/>
          <w:color w:val="000000"/>
        </w:rPr>
        <w:t>P</w:t>
      </w:r>
      <w:r w:rsidR="004046E6" w:rsidRPr="00904BE4">
        <w:rPr>
          <w:bCs/>
          <w:color w:val="000000"/>
        </w:rPr>
        <w:t xml:space="preserve">rize </w:t>
      </w:r>
      <w:r w:rsidR="00FA31FB" w:rsidRPr="00904BE4">
        <w:rPr>
          <w:bCs/>
          <w:color w:val="000000"/>
        </w:rPr>
        <w:t>W</w:t>
      </w:r>
      <w:r w:rsidR="004046E6" w:rsidRPr="00904BE4">
        <w:rPr>
          <w:bCs/>
          <w:color w:val="000000"/>
        </w:rPr>
        <w:t>inner hereby indemnif</w:t>
      </w:r>
      <w:r w:rsidR="005D7FA4" w:rsidRPr="00904BE4">
        <w:rPr>
          <w:bCs/>
          <w:color w:val="000000"/>
        </w:rPr>
        <w:t>ies</w:t>
      </w:r>
      <w:r w:rsidR="004046E6" w:rsidRPr="00904BE4">
        <w:rPr>
          <w:bCs/>
          <w:color w:val="000000"/>
        </w:rPr>
        <w:t xml:space="preserve"> the Released Parties from any claims, damages, </w:t>
      </w:r>
      <w:r w:rsidR="008B61D5" w:rsidRPr="00904BE4">
        <w:rPr>
          <w:bCs/>
          <w:color w:val="000000"/>
        </w:rPr>
        <w:t>liabilities,</w:t>
      </w:r>
      <w:r w:rsidR="004046E6" w:rsidRPr="00904BE4">
        <w:rPr>
          <w:bCs/>
          <w:color w:val="000000"/>
        </w:rPr>
        <w:t xml:space="preserve"> and expenses (including reasonable legal fees) arising from breach of these Official Rules</w:t>
      </w:r>
      <w:r w:rsidR="00C72B05" w:rsidRPr="00904BE4">
        <w:rPr>
          <w:bCs/>
          <w:color w:val="000000"/>
        </w:rPr>
        <w:t xml:space="preserve"> or Prizes</w:t>
      </w:r>
      <w:r w:rsidR="004046E6" w:rsidRPr="00904BE4">
        <w:rPr>
          <w:bCs/>
          <w:color w:val="000000"/>
        </w:rPr>
        <w:t>.</w:t>
      </w:r>
      <w:r w:rsidR="007974F7">
        <w:rPr>
          <w:bCs/>
          <w:color w:val="000000"/>
        </w:rPr>
        <w:t xml:space="preserve"> </w:t>
      </w:r>
      <w:r w:rsidR="007974F7" w:rsidRPr="007974F7">
        <w:t>Prize Winner</w:t>
      </w:r>
      <w:r w:rsidR="00FB5C4C">
        <w:t>s’</w:t>
      </w:r>
      <w:r w:rsidR="007974F7" w:rsidRPr="007974F7">
        <w:t xml:space="preserve"> names will </w:t>
      </w:r>
      <w:proofErr w:type="gramStart"/>
      <w:r w:rsidR="007974F7" w:rsidRPr="007974F7">
        <w:t>be provided</w:t>
      </w:r>
      <w:proofErr w:type="gramEnd"/>
      <w:r w:rsidR="007974F7" w:rsidRPr="007974F7">
        <w:t xml:space="preserve"> to Braums, that by participating in this Sweepstakes they are consenting to this information being that there will be a check presentation at a local Braum’s store.</w:t>
      </w:r>
    </w:p>
    <w:p w14:paraId="129DCC5D" w14:textId="77777777" w:rsidR="00CC1054" w:rsidRPr="009E7DF3" w:rsidRDefault="00CC1054" w:rsidP="00B651BB">
      <w:pPr>
        <w:pStyle w:val="ListParagraph"/>
        <w:ind w:left="360"/>
        <w:rPr>
          <w:b/>
        </w:rPr>
      </w:pPr>
    </w:p>
    <w:p w14:paraId="4AB5C10F" w14:textId="6688E2F2" w:rsidR="00CC1054" w:rsidRPr="009E7DF3" w:rsidRDefault="00483B93" w:rsidP="00B651BB">
      <w:pPr>
        <w:numPr>
          <w:ilvl w:val="0"/>
          <w:numId w:val="23"/>
        </w:numPr>
        <w:spacing w:line="240" w:lineRule="atLeast"/>
        <w:ind w:left="360"/>
        <w:jc w:val="both"/>
      </w:pPr>
      <w:r w:rsidRPr="009E7DF3">
        <w:rPr>
          <w:b/>
        </w:rPr>
        <w:t xml:space="preserve">General Terms/Limitation of Liability: </w:t>
      </w:r>
      <w:r w:rsidR="00904BE4" w:rsidRPr="006810FA">
        <w:t xml:space="preserve">Noncompliance with any of these Official Rules may result in disqualification. ANY VIOLATION OF THESE OFFICIAL RULES BY ENTRANTS OR WINNERS OR ANY BEHAVIOR BY A WINNER THAT WILL BRING SUCH WINNER OR SPONSOR INTO DISREPUTE (IN SPONSOR’S SOLE DISCRETION) WILL RESULT IN SUCH PRIZE WINNER’S DISQUALIFICATION FROM THE SWEEPSTAKES AND FORFEITURE OF ANY PRIZE. </w:t>
      </w:r>
      <w:r w:rsidR="00F54823" w:rsidRPr="009E7DF3">
        <w:t>Released Parties</w:t>
      </w:r>
      <w:r w:rsidRPr="009E7DF3">
        <w:t xml:space="preserve"> assume no responsibility for late, lost, jumbled, </w:t>
      </w:r>
      <w:r w:rsidR="00A0751D" w:rsidRPr="009E7DF3">
        <w:t xml:space="preserve">stolen, delayed, misdirected, </w:t>
      </w:r>
      <w:r w:rsidRPr="009E7DF3">
        <w:t xml:space="preserve">incorrect, or inaccurate </w:t>
      </w:r>
      <w:r w:rsidR="00D260D4" w:rsidRPr="009E7DF3">
        <w:t>Entries</w:t>
      </w:r>
      <w:r w:rsidR="00A0751D" w:rsidRPr="009E7DF3">
        <w:t xml:space="preserve">, </w:t>
      </w:r>
      <w:r w:rsidR="00D260D4" w:rsidRPr="009E7DF3">
        <w:t>email, calls</w:t>
      </w:r>
      <w:r w:rsidR="00A0751D" w:rsidRPr="009E7DF3">
        <w:t>, or other communications of any kind</w:t>
      </w:r>
      <w:r w:rsidRPr="009E7DF3">
        <w:t xml:space="preserve"> whether caused by any of the equipment or programming associated with or utilized in this </w:t>
      </w:r>
      <w:r w:rsidR="00CC1054" w:rsidRPr="009E7DF3">
        <w:t>Promotion</w:t>
      </w:r>
      <w:r w:rsidRPr="009E7DF3">
        <w:t xml:space="preserve"> or by any human error. </w:t>
      </w:r>
      <w:r w:rsidR="00A0751D" w:rsidRPr="009E7DF3">
        <w:t>Released Parties are</w:t>
      </w:r>
      <w:r w:rsidRPr="009E7DF3">
        <w:t xml:space="preserve"> not responsible for any problems or technical malfunction(s) of any telephone network or lines, computer online systems, servers or other services, providers, computer equipment, software, failure of any e-mail, technical </w:t>
      </w:r>
      <w:r w:rsidR="008B61D5" w:rsidRPr="009E7DF3">
        <w:t>problems,</w:t>
      </w:r>
      <w:r w:rsidRPr="009E7DF3">
        <w:t xml:space="preserve"> or traffic congestion on the Internet or at any website, including, without limitation, any injury or damage to participant's or any other person's computer </w:t>
      </w:r>
      <w:r w:rsidR="00A0751D" w:rsidRPr="009E7DF3">
        <w:t xml:space="preserve">or other device </w:t>
      </w:r>
      <w:r w:rsidRPr="009E7DF3">
        <w:t xml:space="preserve">related to or resulting from participation in this </w:t>
      </w:r>
      <w:r w:rsidR="00CC1054" w:rsidRPr="009E7DF3">
        <w:t>Promotion</w:t>
      </w:r>
      <w:r w:rsidRPr="009E7DF3">
        <w:t xml:space="preserve">. </w:t>
      </w:r>
      <w:r w:rsidR="00A0751D" w:rsidRPr="009E7DF3">
        <w:t>Released Parties are</w:t>
      </w:r>
      <w:r w:rsidRPr="009E7DF3">
        <w:t xml:space="preserve"> not responsible for any </w:t>
      </w:r>
      <w:r w:rsidR="00A0751D" w:rsidRPr="009E7DF3">
        <w:t xml:space="preserve">other errors or problems of any kind relating to or in connection with the </w:t>
      </w:r>
      <w:r w:rsidR="00CC1054" w:rsidRPr="009E7DF3">
        <w:t>Promotion</w:t>
      </w:r>
      <w:r w:rsidR="00A0751D" w:rsidRPr="009E7DF3">
        <w:t xml:space="preserve">, whether </w:t>
      </w:r>
      <w:r w:rsidRPr="009E7DF3">
        <w:t>typographical</w:t>
      </w:r>
      <w:r w:rsidR="00A0751D" w:rsidRPr="009E7DF3">
        <w:t>, mechanical, network, human,</w:t>
      </w:r>
      <w:r w:rsidRPr="009E7DF3">
        <w:t xml:space="preserve"> or other</w:t>
      </w:r>
      <w:r w:rsidR="00A0751D" w:rsidRPr="009E7DF3">
        <w:t>wise, including but not limited to,</w:t>
      </w:r>
      <w:r w:rsidRPr="009E7DF3">
        <w:t xml:space="preserve"> error(s) </w:t>
      </w:r>
      <w:r w:rsidR="00A0751D" w:rsidRPr="009E7DF3">
        <w:t xml:space="preserve">or problems which may occur </w:t>
      </w:r>
      <w:r w:rsidRPr="009E7DF3">
        <w:t xml:space="preserve">in administration of the </w:t>
      </w:r>
      <w:r w:rsidR="00CC1054" w:rsidRPr="009E7DF3">
        <w:t>Promotion</w:t>
      </w:r>
      <w:r w:rsidRPr="009E7DF3">
        <w:t xml:space="preserve">, or in the selection/announcement of the </w:t>
      </w:r>
      <w:r w:rsidR="00F54823" w:rsidRPr="009E7DF3">
        <w:t>Prize</w:t>
      </w:r>
      <w:r w:rsidR="00A0751D" w:rsidRPr="009E7DF3">
        <w:t xml:space="preserve"> or the Prize</w:t>
      </w:r>
      <w:r w:rsidRPr="009E7DF3">
        <w:t xml:space="preserve"> winners</w:t>
      </w:r>
      <w:r w:rsidR="00A0751D" w:rsidRPr="009E7DF3">
        <w:t xml:space="preserve">, or in any </w:t>
      </w:r>
      <w:r w:rsidR="00CC1054" w:rsidRPr="009E7DF3">
        <w:t>Promotion</w:t>
      </w:r>
      <w:r w:rsidR="00A0751D" w:rsidRPr="009E7DF3">
        <w:t>-related materials</w:t>
      </w:r>
      <w:r w:rsidRPr="009E7DF3">
        <w:t xml:space="preserve">. If, for any reason, the </w:t>
      </w:r>
      <w:r w:rsidR="00CC1054" w:rsidRPr="009E7DF3">
        <w:t>Promotion</w:t>
      </w:r>
      <w:r w:rsidRPr="009E7DF3">
        <w:t xml:space="preserve"> is not capable of running as planned, including, without limitation, infection by computer virus, bugs, tampering, unauthorized intervention, fraud, technical failures, or any other causes beyond the control of the Sponsor which corrupt or affect the administration, security, fairness, integrity or proper conduct of this</w:t>
      </w:r>
      <w:r w:rsidR="00CC1054" w:rsidRPr="009E7DF3">
        <w:t xml:space="preserve"> Promotion</w:t>
      </w:r>
      <w:r w:rsidRPr="009E7DF3">
        <w:t xml:space="preserve">, the Sponsor reserves the right in its sole discretion to cancel, terminate, modify or suspend the </w:t>
      </w:r>
      <w:r w:rsidR="00CC1054" w:rsidRPr="009E7DF3">
        <w:t>Promotion</w:t>
      </w:r>
      <w:r w:rsidRPr="009E7DF3">
        <w:t xml:space="preserve">. Should the </w:t>
      </w:r>
      <w:r w:rsidR="00CC1054" w:rsidRPr="009E7DF3">
        <w:t>Promotion</w:t>
      </w:r>
      <w:r w:rsidRPr="009E7DF3">
        <w:t xml:space="preserve"> be terminated prior to the stated expiration date, notice will be posted where Sponsor deems fit and the Prizes will be awarded via random drawing</w:t>
      </w:r>
      <w:r w:rsidR="00427CB2" w:rsidRPr="009E7DF3">
        <w:t>s</w:t>
      </w:r>
      <w:r w:rsidRPr="009E7DF3">
        <w:t xml:space="preserve"> from among all eligible Entries received </w:t>
      </w:r>
      <w:r w:rsidR="00427CB2" w:rsidRPr="009E7DF3">
        <w:t xml:space="preserve">for the applicable Eligibility Areas </w:t>
      </w:r>
      <w:r w:rsidRPr="009E7DF3">
        <w:t xml:space="preserve">up until and or after (if applicable) the time of modification, </w:t>
      </w:r>
      <w:r w:rsidR="008B61D5" w:rsidRPr="009E7DF3">
        <w:t>cancellation,</w:t>
      </w:r>
      <w:r w:rsidRPr="009E7DF3">
        <w:t xml:space="preserve"> or termination, or in a manner that is fair and equitable as determined by Sponsor</w:t>
      </w:r>
      <w:r w:rsidRPr="009E7DF3">
        <w:rPr>
          <w:bCs/>
          <w:color w:val="000000"/>
        </w:rPr>
        <w:t xml:space="preserve">. </w:t>
      </w:r>
      <w:r w:rsidRPr="009E7DF3">
        <w:t xml:space="preserve">All interpretations of these Official Rules and decisions by Sponsor are final. No software-generated, robotic, programmed, script, macro or other automated tweets </w:t>
      </w:r>
      <w:proofErr w:type="gramStart"/>
      <w:r w:rsidRPr="009E7DF3">
        <w:t>are permitted</w:t>
      </w:r>
      <w:proofErr w:type="gramEnd"/>
      <w:r w:rsidRPr="009E7DF3">
        <w:t xml:space="preserve">. Sponsor reserves the right in </w:t>
      </w:r>
      <w:r w:rsidR="00D260D4" w:rsidRPr="009E7DF3">
        <w:t xml:space="preserve">its </w:t>
      </w:r>
      <w:r w:rsidRPr="009E7DF3">
        <w:t xml:space="preserve">sole discretion to disqualify any individual </w:t>
      </w:r>
      <w:r w:rsidR="00D260D4" w:rsidRPr="009E7DF3">
        <w:t xml:space="preserve">it </w:t>
      </w:r>
      <w:r w:rsidRPr="009E7DF3">
        <w:t>suspect</w:t>
      </w:r>
      <w:r w:rsidR="00D260D4" w:rsidRPr="009E7DF3">
        <w:t>s</w:t>
      </w:r>
      <w:r w:rsidRPr="009E7DF3">
        <w:t xml:space="preserve"> or find: (i) to have used a software-generated, robotic, programmed, script, macro or other automated online tweet; (ii) to have tampered with the participation process or the operation of this </w:t>
      </w:r>
      <w:r w:rsidR="00CC1054" w:rsidRPr="009E7DF3">
        <w:t>Promotion</w:t>
      </w:r>
      <w:r w:rsidRPr="009E7DF3">
        <w:t xml:space="preserve">; (iii) to be acting in violation of these Official Rules; (iv) to be acting in an unsportsmanlike or disruptive manner, or with intent to annoy, abuse, threaten or harass any other person; or (v) to have provided inaccurate information on any legal documents submitted in connection with this </w:t>
      </w:r>
      <w:r w:rsidR="00CC1054" w:rsidRPr="009E7DF3">
        <w:t>Promotion</w:t>
      </w:r>
      <w:r w:rsidRPr="009E7DF3">
        <w:t xml:space="preserve">. CAUTION: ANY ATTEMPT BY ANY INDIVIDUAL TO DELIBERATELY DAMAGE ANY WEBSITE OR APPLICATION OR UNDERMINE THE LEGITIMATE OPERATION OF THE </w:t>
      </w:r>
      <w:r w:rsidR="00CC1054" w:rsidRPr="009E7DF3">
        <w:t>PROMOTION</w:t>
      </w:r>
      <w:r w:rsidRPr="009E7DF3">
        <w:t xml:space="preserve"> IS A VIOLATION OF CRIMINAL AND CIVIL LAWS AND SHOULD SUCH AN ATTEMPT BE MADE SPONSOR RESERVES THE RIGHT TO SEEK DAMAGES FROM ANY SUCH INDIVIDUAL TO THE FULLEST EXTENT PERMITTED BY LAW. Participants agree that the Released Parties, (a) shall not be responsible or liable for, and hereby release the Released Parties from, any claims, losses, damages or injuries of any kind (including death) resulting, in whole or in part, directly or indirectly, from participation in the </w:t>
      </w:r>
      <w:r w:rsidR="00CC1054" w:rsidRPr="009E7DF3">
        <w:t xml:space="preserve">Promotion </w:t>
      </w:r>
      <w:r w:rsidRPr="009E7DF3">
        <w:t xml:space="preserve">or any </w:t>
      </w:r>
      <w:r w:rsidR="00CC1054" w:rsidRPr="009E7DF3">
        <w:t>Promotion</w:t>
      </w:r>
      <w:r w:rsidRPr="009E7DF3">
        <w:t xml:space="preserve">-related activity, or from acceptance, receipt, possession and/or use/misuse or inability to use a </w:t>
      </w:r>
      <w:r w:rsidR="00F54823" w:rsidRPr="009E7DF3">
        <w:t>Prize</w:t>
      </w:r>
      <w:r w:rsidRPr="009E7DF3">
        <w:t xml:space="preserve">, and (b) have not made any warranty, representation or guarantee, express or implied, in fact or in law, with respect to a </w:t>
      </w:r>
      <w:r w:rsidR="00F54823" w:rsidRPr="009E7DF3">
        <w:t>Prize</w:t>
      </w:r>
      <w:r w:rsidRPr="009E7DF3">
        <w:t xml:space="preserve">, including, without limitation, to such </w:t>
      </w:r>
      <w:r w:rsidR="00F54823" w:rsidRPr="009E7DF3">
        <w:t>Prize</w:t>
      </w:r>
      <w:r w:rsidRPr="009E7DF3">
        <w:t xml:space="preserve">’s quality or fitness for a particular purpose. The Released Parties shall not be liable for any injury, damage, loss, expense, accident, delay, inconvenience or irregularity that may be caused or contributed to (1) by any wrongful, negligent or unauthorized act or omission on the part of any of their agents, servants, employees or independent contractors; (2) by any wrongful, negligent or unauthorized act or omission on the part of any other person or entity not an employee of the Released Parties; or (3) by any other cause, condition or event whatsoever beyond the control of the Released Parties. Failure of Sponsor to enforce any provision herein </w:t>
      </w:r>
      <w:r w:rsidRPr="009E7DF3">
        <w:lastRenderedPageBreak/>
        <w:t xml:space="preserve">shall not </w:t>
      </w:r>
      <w:proofErr w:type="gramStart"/>
      <w:r w:rsidRPr="009E7DF3">
        <w:t>be deemed</w:t>
      </w:r>
      <w:proofErr w:type="gramEnd"/>
      <w:r w:rsidRPr="009E7DF3">
        <w:t xml:space="preserve"> a waiver of such.</w:t>
      </w:r>
      <w:r w:rsidR="00C72B05" w:rsidRPr="009E7DF3">
        <w:t xml:space="preserve"> The invalidity or unenforceability of any provision of these Official Rules will not affect the validity or enforceability of any other provision.</w:t>
      </w:r>
      <w:r w:rsidRPr="009E7DF3">
        <w:t xml:space="preserve"> </w:t>
      </w:r>
      <w:r w:rsidRPr="009E7DF3">
        <w:rPr>
          <w:bCs/>
        </w:rPr>
        <w:t xml:space="preserve">UNDER NO CIRCUMSTANCES WILL ANY PARTICIPANT BE PERMITTED TO OBTAIN AWARDS FOR, AND PARTICIPANTS HEREBY WAIVE ALL RIGHTS TO CLAIM PUNITIVE, </w:t>
      </w:r>
      <w:r w:rsidR="003C69C0" w:rsidRPr="009E7DF3">
        <w:rPr>
          <w:bCs/>
        </w:rPr>
        <w:t xml:space="preserve">EXEMPLARY, </w:t>
      </w:r>
      <w:r w:rsidRPr="009E7DF3">
        <w:rPr>
          <w:bCs/>
        </w:rPr>
        <w:t xml:space="preserve">INCIDENTAL, CONSEQUENTIAL, </w:t>
      </w:r>
      <w:r w:rsidR="00F06AE2" w:rsidRPr="009E7DF3">
        <w:rPr>
          <w:bCs/>
        </w:rPr>
        <w:t xml:space="preserve">SPECIAL, INDIRECT, </w:t>
      </w:r>
      <w:r w:rsidRPr="009E7DF3">
        <w:rPr>
          <w:bCs/>
        </w:rPr>
        <w:t>OR ANY OTHER DAMAGES WHATSOEVER. IN NO EVENT SHALL SPONSOR BE LIABLE TO ANY PARTICIPANT OR WINNER FOR DAMAGES THAT EXCEED THE VALUE OF THE PRIZE TO BE AWARDED TO THE INDIVIDUAL ENTRANT IN THIS</w:t>
      </w:r>
      <w:r w:rsidR="00CC1054" w:rsidRPr="009E7DF3">
        <w:rPr>
          <w:bCs/>
        </w:rPr>
        <w:t xml:space="preserve"> PROMOTION</w:t>
      </w:r>
      <w:r w:rsidRPr="009E7DF3">
        <w:rPr>
          <w:bCs/>
        </w:rPr>
        <w:t xml:space="preserve">. </w:t>
      </w:r>
      <w:r w:rsidR="00F06AE2" w:rsidRPr="009E7DF3">
        <w:rPr>
          <w:bCs/>
        </w:rPr>
        <w:t xml:space="preserve">If </w:t>
      </w:r>
      <w:r w:rsidRPr="009E7DF3">
        <w:rPr>
          <w:bCs/>
        </w:rPr>
        <w:t>a court, or other tribunal of competent jurisdiction, shall hold any of the provisions of these Official Rules to be illegal, invalid, or unenforceable, such provisions shall be limited or eliminated to the minimum extent necessary so that these Official Rules shall otherwise remain in full force and effect.</w:t>
      </w:r>
      <w:r w:rsidR="00DA793D">
        <w:rPr>
          <w:bCs/>
        </w:rPr>
        <w:t xml:space="preserve"> </w:t>
      </w:r>
      <w:r w:rsidR="00DA793D" w:rsidRPr="00DA793D">
        <w:rPr>
          <w:color w:val="242424"/>
          <w:shd w:val="clear" w:color="auto" w:fill="FFFFFF"/>
        </w:rPr>
        <w:t>Administrator and/or Sponsor has the right during the promotional period to modify these Official Rules in its sole discretion</w:t>
      </w:r>
      <w:r w:rsidR="00DA793D">
        <w:rPr>
          <w:color w:val="242424"/>
          <w:shd w:val="clear" w:color="auto" w:fill="FFFFFF"/>
        </w:rPr>
        <w:t>.</w:t>
      </w:r>
    </w:p>
    <w:p w14:paraId="39BC3BE9" w14:textId="77777777" w:rsidR="00CC1054" w:rsidRPr="009E7DF3" w:rsidRDefault="00CC1054" w:rsidP="00B651BB">
      <w:pPr>
        <w:spacing w:line="240" w:lineRule="atLeast"/>
        <w:ind w:left="360"/>
        <w:jc w:val="both"/>
        <w:rPr>
          <w:vertAlign w:val="subscript"/>
        </w:rPr>
      </w:pPr>
    </w:p>
    <w:p w14:paraId="05531CDC" w14:textId="5A1F879F" w:rsidR="00CC1054" w:rsidRPr="009E7DF3" w:rsidRDefault="00483B93" w:rsidP="00B651BB">
      <w:pPr>
        <w:numPr>
          <w:ilvl w:val="0"/>
          <w:numId w:val="23"/>
        </w:numPr>
        <w:spacing w:line="240" w:lineRule="atLeast"/>
        <w:ind w:left="360"/>
        <w:jc w:val="both"/>
      </w:pPr>
      <w:r w:rsidRPr="009E7DF3">
        <w:rPr>
          <w:b/>
          <w:bCs/>
        </w:rPr>
        <w:t>Governing Law/Venue</w:t>
      </w:r>
      <w:r w:rsidRPr="009E7DF3">
        <w:rPr>
          <w:bCs/>
        </w:rPr>
        <w:t xml:space="preserve">: THE </w:t>
      </w:r>
      <w:r w:rsidR="00CC1054" w:rsidRPr="009E7DF3">
        <w:rPr>
          <w:bCs/>
        </w:rPr>
        <w:t>PROMOTION</w:t>
      </w:r>
      <w:r w:rsidRPr="009E7DF3">
        <w:rPr>
          <w:bCs/>
        </w:rPr>
        <w:t xml:space="preserve"> IS GOVERNED BY, AND WILL BE CONSTRUED IN ACCORDANCE WITH, THE LAWS OF THE STATE OF </w:t>
      </w:r>
      <w:r w:rsidR="00F06AE2" w:rsidRPr="009E7DF3">
        <w:rPr>
          <w:bCs/>
        </w:rPr>
        <w:t>TEXAS</w:t>
      </w:r>
      <w:r w:rsidRPr="009E7DF3">
        <w:rPr>
          <w:bCs/>
        </w:rPr>
        <w:t xml:space="preserve">, AND THE FORUM AND VENUE FOR ANY DISPUTE SHALL BE IN </w:t>
      </w:r>
      <w:r w:rsidR="00F06AE2" w:rsidRPr="009E7DF3">
        <w:rPr>
          <w:bCs/>
        </w:rPr>
        <w:t>TEXAS</w:t>
      </w:r>
      <w:r w:rsidRPr="009E7DF3">
        <w:rPr>
          <w:bCs/>
        </w:rPr>
        <w:t xml:space="preserve">. IF THE CONTROVERSY OR CLAIM IS NOT OTHERWISE RESOLVED THROUGH DIRECT DISCUSSIONS OR MEDIATION, IT SHALL THEN BE RESOLVED BY FINAL AND BINDING ARBITRATION ADMINISTERED BY JUDICIAL ARBITRATION AND MEDIATION SERVICES, INC., IN ACCORDANCE WITH ITS STREAMLINED ARBITRATION RULES AND PROCEDURES OR SUBSEQUENT VERSIONS THEREOF. THE RULES FOR SELECTION OF AN ARBITRATOR SHALL BE FOLLOWED, EXCEPT THAT THE ARBITRATOR SHALL BE EXPERIENCED </w:t>
      </w:r>
      <w:r w:rsidR="003C69C0" w:rsidRPr="009E7DF3">
        <w:rPr>
          <w:bCs/>
        </w:rPr>
        <w:t xml:space="preserve">IN PROMOTIONAL LAW </w:t>
      </w:r>
      <w:r w:rsidRPr="009E7DF3">
        <w:rPr>
          <w:bCs/>
        </w:rPr>
        <w:t xml:space="preserve">AND LICENSED TO PRACTICE LAW IN </w:t>
      </w:r>
      <w:r w:rsidR="00F06AE2" w:rsidRPr="009E7DF3">
        <w:rPr>
          <w:bCs/>
        </w:rPr>
        <w:t>TEXAS</w:t>
      </w:r>
      <w:r w:rsidRPr="009E7DF3">
        <w:rPr>
          <w:bCs/>
        </w:rPr>
        <w:t xml:space="preserve">. ALL PROCEEDINGS BROUGHT PURSUANT TO THIS PARAGRAPH WILL BE CONDUCTED IN </w:t>
      </w:r>
      <w:r w:rsidR="003C69C0" w:rsidRPr="009E7DF3">
        <w:rPr>
          <w:bCs/>
        </w:rPr>
        <w:t xml:space="preserve">COLLIN </w:t>
      </w:r>
      <w:r w:rsidRPr="009E7DF3">
        <w:rPr>
          <w:bCs/>
        </w:rPr>
        <w:t xml:space="preserve">COUNTY </w:t>
      </w:r>
      <w:r w:rsidR="00F06AE2" w:rsidRPr="009E7DF3">
        <w:rPr>
          <w:bCs/>
        </w:rPr>
        <w:t>TEXAS</w:t>
      </w:r>
      <w:r w:rsidRPr="009E7DF3">
        <w:rPr>
          <w:bCs/>
        </w:rPr>
        <w:t xml:space="preserve">. THE REMEDY FOR ANY CLAIM SHALL BE LIMITED TO ACTUAL DAMAGES, AND IN NO EVENT SHALL ANY PARTY BE ENTITLED TO RECOVER PUNITIVE, EXEMPLARY, CONSEQUENTIAL, </w:t>
      </w:r>
      <w:r w:rsidR="00F06AE2" w:rsidRPr="009E7DF3">
        <w:rPr>
          <w:bCs/>
        </w:rPr>
        <w:t xml:space="preserve">SPECIAL, INDIRECT, </w:t>
      </w:r>
      <w:r w:rsidRPr="009E7DF3">
        <w:rPr>
          <w:bCs/>
        </w:rPr>
        <w:t xml:space="preserve">OR INCIDENTAL DAMAGES, INCLUDING ATTORNEYS’ FEES OR OTHER SUCH RELATED COSTS OF BRINGING A CLAIM, OR TO RESCIND THIS AGREEMENT OR SEEK INJUNCTIVE OR ANY OTHER EQUITABLE RELIEF. ENTRANTS AGREE THAT ANY AND ALL DISPUTES, CLAIMS AND CAUSES OF ACTION ARISING OUT OF OR CONNECTED WITH THIS </w:t>
      </w:r>
      <w:r w:rsidR="00CC1054" w:rsidRPr="009E7DF3">
        <w:rPr>
          <w:bCs/>
        </w:rPr>
        <w:t>PROMOTION</w:t>
      </w:r>
      <w:r w:rsidRPr="009E7DF3">
        <w:rPr>
          <w:bCs/>
        </w:rPr>
        <w:t xml:space="preserve"> SHALL BE RESOLVED INDIVIDUALLY, WITHOUT RESORT TO ANY FORM OF CLASS ACTION.</w:t>
      </w:r>
    </w:p>
    <w:p w14:paraId="6086D4C6" w14:textId="77777777" w:rsidR="00CC1054" w:rsidRPr="009E7DF3" w:rsidRDefault="00CC1054" w:rsidP="00B651BB">
      <w:pPr>
        <w:spacing w:line="240" w:lineRule="atLeast"/>
        <w:ind w:left="360"/>
        <w:jc w:val="both"/>
      </w:pPr>
    </w:p>
    <w:p w14:paraId="2F9D9A41" w14:textId="724795A8" w:rsidR="00CC1054" w:rsidRPr="009E7DF3" w:rsidRDefault="00483B93" w:rsidP="00B651BB">
      <w:pPr>
        <w:numPr>
          <w:ilvl w:val="0"/>
          <w:numId w:val="23"/>
        </w:numPr>
        <w:spacing w:line="240" w:lineRule="atLeast"/>
        <w:ind w:left="360"/>
        <w:jc w:val="both"/>
        <w:rPr>
          <w:rStyle w:val="regtext1"/>
          <w:rFonts w:ascii="Times New Roman" w:hAnsi="Times New Roman" w:cs="Times New Roman"/>
          <w:color w:val="auto"/>
          <w:sz w:val="24"/>
          <w:szCs w:val="24"/>
        </w:rPr>
      </w:pPr>
      <w:r w:rsidRPr="009E7DF3">
        <w:rPr>
          <w:rFonts w:eastAsia="Times New Roman"/>
          <w:b/>
          <w:bCs/>
          <w:color w:val="000000"/>
          <w:shd w:val="clear" w:color="auto" w:fill="FFFFFF"/>
        </w:rPr>
        <w:t>Request for the Names of Winners and/or Official Rules:</w:t>
      </w:r>
      <w:r w:rsidRPr="009E7DF3">
        <w:rPr>
          <w:rFonts w:eastAsia="Times New Roman"/>
          <w:color w:val="000000"/>
          <w:shd w:val="clear" w:color="auto" w:fill="FFFFFF"/>
        </w:rPr>
        <w:t xml:space="preserve">  For the names of the Prize winners, available after the </w:t>
      </w:r>
      <w:r w:rsidR="00080F08" w:rsidRPr="009E7DF3">
        <w:rPr>
          <w:rFonts w:eastAsia="Times New Roman"/>
          <w:color w:val="000000"/>
          <w:shd w:val="clear" w:color="auto" w:fill="FFFFFF"/>
        </w:rPr>
        <w:t>Promotion</w:t>
      </w:r>
      <w:r w:rsidRPr="009E7DF3">
        <w:rPr>
          <w:rFonts w:eastAsia="Times New Roman"/>
          <w:color w:val="000000"/>
          <w:shd w:val="clear" w:color="auto" w:fill="FFFFFF"/>
        </w:rPr>
        <w:t xml:space="preserve"> Period has ended, send a self-addressed stamped envelope, to be received by </w:t>
      </w:r>
      <w:r w:rsidR="00041553" w:rsidRPr="009E7DF3">
        <w:rPr>
          <w:rFonts w:eastAsia="Times New Roman"/>
          <w:color w:val="000000"/>
          <w:shd w:val="clear" w:color="auto" w:fill="FFFFFF"/>
        </w:rPr>
        <w:t>1</w:t>
      </w:r>
      <w:r w:rsidR="000746CB">
        <w:rPr>
          <w:rFonts w:eastAsia="Times New Roman"/>
          <w:color w:val="000000"/>
          <w:shd w:val="clear" w:color="auto" w:fill="FFFFFF"/>
        </w:rPr>
        <w:t>1</w:t>
      </w:r>
      <w:r w:rsidR="006F3DD4" w:rsidRPr="009E7DF3">
        <w:rPr>
          <w:rFonts w:eastAsia="Times New Roman"/>
          <w:color w:val="000000"/>
          <w:shd w:val="clear" w:color="auto" w:fill="FFFFFF"/>
        </w:rPr>
        <w:t>/</w:t>
      </w:r>
      <w:r w:rsidR="000746CB">
        <w:rPr>
          <w:rFonts w:eastAsia="Times New Roman"/>
          <w:color w:val="000000"/>
          <w:shd w:val="clear" w:color="auto" w:fill="FFFFFF"/>
        </w:rPr>
        <w:t>30</w:t>
      </w:r>
      <w:r w:rsidRPr="009E7DF3">
        <w:rPr>
          <w:rFonts w:eastAsia="Times New Roman"/>
          <w:color w:val="000000"/>
          <w:shd w:val="clear" w:color="auto" w:fill="FFFFFF"/>
        </w:rPr>
        <w:t>/2</w:t>
      </w:r>
      <w:r w:rsidR="000A3AC3">
        <w:rPr>
          <w:rFonts w:eastAsia="Times New Roman"/>
          <w:color w:val="000000"/>
          <w:shd w:val="clear" w:color="auto" w:fill="FFFFFF"/>
        </w:rPr>
        <w:t>5</w:t>
      </w:r>
      <w:r w:rsidRPr="009E7DF3">
        <w:rPr>
          <w:rFonts w:eastAsia="Times New Roman"/>
          <w:color w:val="000000"/>
          <w:shd w:val="clear" w:color="auto" w:fill="FFFFFF"/>
        </w:rPr>
        <w:t>, to</w:t>
      </w:r>
      <w:r w:rsidR="00080F08" w:rsidRPr="009E7DF3">
        <w:rPr>
          <w:rFonts w:eastAsia="Times New Roman"/>
          <w:color w:val="000000"/>
          <w:shd w:val="clear" w:color="auto" w:fill="FFFFFF"/>
        </w:rPr>
        <w:t xml:space="preserve"> </w:t>
      </w:r>
      <w:r w:rsidR="000746CB" w:rsidRPr="00904BE4">
        <w:t>202</w:t>
      </w:r>
      <w:r w:rsidR="007974F7">
        <w:t>5</w:t>
      </w:r>
      <w:r w:rsidR="000746CB" w:rsidRPr="00904BE4">
        <w:t xml:space="preserve"> </w:t>
      </w:r>
      <w:r w:rsidR="000746CB">
        <w:t>Dr Pepper</w:t>
      </w:r>
      <w:r w:rsidR="0096372E">
        <w:t>®</w:t>
      </w:r>
      <w:r w:rsidR="000746CB">
        <w:t xml:space="preserve"> Braums College</w:t>
      </w:r>
      <w:r w:rsidR="000746CB" w:rsidRPr="00904BE4">
        <w:t xml:space="preserve"> Tuition Giveaway </w:t>
      </w:r>
      <w:r w:rsidR="00032F9D" w:rsidRPr="009E7DF3">
        <w:rPr>
          <w:rFonts w:eastAsia="Times New Roman"/>
          <w:color w:val="000000"/>
          <w:shd w:val="clear" w:color="auto" w:fill="FFFFFF"/>
        </w:rPr>
        <w:t>PO Box 7775 Cumberland, RI 02864.</w:t>
      </w:r>
    </w:p>
    <w:p w14:paraId="4C337FC9" w14:textId="77777777" w:rsidR="00CC1054" w:rsidRPr="009E7DF3" w:rsidRDefault="00CC1054" w:rsidP="00B651BB">
      <w:pPr>
        <w:pStyle w:val="ListParagraph"/>
        <w:ind w:left="360"/>
      </w:pPr>
    </w:p>
    <w:p w14:paraId="6EBA297E" w14:textId="77777777" w:rsidR="00F06AE2" w:rsidRPr="009E7DF3" w:rsidRDefault="00F06AE2" w:rsidP="00B651BB">
      <w:pPr>
        <w:numPr>
          <w:ilvl w:val="0"/>
          <w:numId w:val="23"/>
        </w:numPr>
        <w:spacing w:line="240" w:lineRule="atLeast"/>
        <w:ind w:left="360"/>
        <w:jc w:val="both"/>
      </w:pPr>
      <w:r w:rsidRPr="009E7DF3">
        <w:rPr>
          <w:b/>
          <w:bCs/>
        </w:rPr>
        <w:t>SPONSOR</w:t>
      </w:r>
      <w:r w:rsidRPr="009E7DF3">
        <w:t>: Dr Pepper/Seven Up, Inc. 6425 Hall of Fame Lane, Frisco, TX 75034</w:t>
      </w:r>
    </w:p>
    <w:p w14:paraId="27B920B6" w14:textId="77777777" w:rsidR="00DE3BD4" w:rsidRPr="009E7DF3" w:rsidRDefault="00DE3BD4" w:rsidP="00B651BB">
      <w:pPr>
        <w:pStyle w:val="ListParagraph"/>
        <w:ind w:left="0"/>
        <w:rPr>
          <w:b/>
          <w:bCs/>
        </w:rPr>
      </w:pPr>
    </w:p>
    <w:p w14:paraId="6C30D13A" w14:textId="77777777" w:rsidR="00B32169" w:rsidRPr="009E7DF3" w:rsidRDefault="00B32169" w:rsidP="00B32169">
      <w:pPr>
        <w:pStyle w:val="ListParagraph"/>
        <w:ind w:left="360"/>
        <w:rPr>
          <w:b/>
          <w:bCs/>
        </w:rPr>
      </w:pPr>
      <w:r w:rsidRPr="009E7DF3">
        <w:rPr>
          <w:b/>
          <w:bCs/>
        </w:rPr>
        <w:t>Abbreviated Rules</w:t>
      </w:r>
    </w:p>
    <w:p w14:paraId="27D7839A" w14:textId="77777777" w:rsidR="00B32169" w:rsidRPr="009E7DF3" w:rsidRDefault="00B32169" w:rsidP="00B32169">
      <w:pPr>
        <w:pStyle w:val="ListParagraph"/>
        <w:ind w:left="0"/>
        <w:rPr>
          <w:color w:val="000000"/>
          <w:spacing w:val="-3"/>
        </w:rPr>
      </w:pPr>
    </w:p>
    <w:p w14:paraId="306CB550" w14:textId="77777777" w:rsidR="007974F7" w:rsidRPr="007C5000" w:rsidRDefault="00B32169" w:rsidP="007974F7">
      <w:pPr>
        <w:pStyle w:val="paragraph"/>
        <w:spacing w:before="0" w:beforeAutospacing="0" w:after="0" w:afterAutospacing="0"/>
        <w:ind w:left="360"/>
        <w:textAlignment w:val="baseline"/>
      </w:pPr>
      <w:r w:rsidRPr="00D00C44">
        <w:rPr>
          <w:rStyle w:val="normaltextrun"/>
          <w:color w:val="000000"/>
          <w:bdr w:val="none" w:sz="0" w:space="0" w:color="auto" w:frame="1"/>
        </w:rPr>
        <w:t xml:space="preserve">NO PURCHASE </w:t>
      </w:r>
      <w:bookmarkStart w:id="0" w:name="_Hlk141951866"/>
      <w:r w:rsidRPr="00D00C44">
        <w:rPr>
          <w:rStyle w:val="normaltextrun"/>
          <w:color w:val="000000"/>
          <w:bdr w:val="none" w:sz="0" w:space="0" w:color="auto" w:frame="1"/>
        </w:rPr>
        <w:t>OR TEXT MESSAGE NECESSARY TO ENTER OR WIN</w:t>
      </w:r>
      <w:bookmarkEnd w:id="0"/>
      <w:r w:rsidRPr="00D00C44">
        <w:rPr>
          <w:rStyle w:val="normaltextrun"/>
          <w:color w:val="000000"/>
          <w:bdr w:val="none" w:sz="0" w:space="0" w:color="auto" w:frame="1"/>
        </w:rPr>
        <w:t xml:space="preserve">. </w:t>
      </w:r>
      <w:bookmarkStart w:id="1" w:name="_Hlk141951900"/>
      <w:r w:rsidRPr="00D00C44">
        <w:rPr>
          <w:rStyle w:val="normaltextrun"/>
          <w:color w:val="000000"/>
          <w:bdr w:val="none" w:sz="0" w:space="0" w:color="auto" w:frame="1"/>
        </w:rPr>
        <w:t xml:space="preserve">A PURCHASE OR TEXT WILL NOT INCREASE YOUR CHANCES OF WINNING. </w:t>
      </w:r>
      <w:bookmarkEnd w:id="1"/>
      <w:r w:rsidRPr="00D00C44">
        <w:rPr>
          <w:color w:val="000000"/>
        </w:rPr>
        <w:t xml:space="preserve">VOID WHERE PROHIBITED. </w:t>
      </w:r>
      <w:r w:rsidRPr="009E7DF3">
        <w:t>Promotion is only open to legal residents of the U.S</w:t>
      </w:r>
      <w:r>
        <w:t xml:space="preserve"> in AR, KS, MO, OK, TX</w:t>
      </w:r>
      <w:r w:rsidRPr="009E7DF3">
        <w:t xml:space="preserve">; </w:t>
      </w:r>
      <w:r w:rsidR="007974F7">
        <w:t>18</w:t>
      </w:r>
      <w:r>
        <w:t>+</w:t>
      </w:r>
      <w:r w:rsidRPr="009E7DF3">
        <w:t xml:space="preserve"> </w:t>
      </w:r>
      <w:r w:rsidRPr="009E7DF3">
        <w:rPr>
          <w:shd w:val="clear" w:color="auto" w:fill="FFFFFF"/>
        </w:rPr>
        <w:t xml:space="preserve">as of the date of their </w:t>
      </w:r>
      <w:r>
        <w:rPr>
          <w:shd w:val="clear" w:color="auto" w:fill="FFFFFF"/>
        </w:rPr>
        <w:t>entry</w:t>
      </w:r>
      <w:r w:rsidRPr="009E7DF3">
        <w:rPr>
          <w:shd w:val="clear" w:color="auto" w:fill="FFFFFF"/>
        </w:rPr>
        <w:t xml:space="preserve">. </w:t>
      </w:r>
      <w:r w:rsidR="007974F7" w:rsidRPr="007C5000">
        <w:rPr>
          <w:rStyle w:val="normaltextrun"/>
          <w:rFonts w:eastAsiaTheme="majorEastAsia"/>
        </w:rPr>
        <w:t xml:space="preserve">The Promotion begins on 9/1/25 at 12:00 a.m. CT and ends on 10/31/25 at 11:59 p.m. </w:t>
      </w:r>
      <w:proofErr w:type="gramStart"/>
      <w:r w:rsidR="007974F7" w:rsidRPr="007C5000">
        <w:rPr>
          <w:rStyle w:val="normaltextrun"/>
          <w:rFonts w:eastAsiaTheme="majorEastAsia"/>
        </w:rPr>
        <w:t xml:space="preserve">CT.  </w:t>
      </w:r>
      <w:proofErr w:type="gramEnd"/>
      <w:r w:rsidR="007974F7" w:rsidRPr="007C5000">
        <w:rPr>
          <w:rStyle w:val="normaltextrun"/>
          <w:rFonts w:eastAsiaTheme="majorEastAsia"/>
        </w:rPr>
        <w:t xml:space="preserve">There are 2 possible methods of entry: (a) by texting </w:t>
      </w:r>
      <w:r w:rsidR="007974F7" w:rsidRPr="007C5000">
        <w:rPr>
          <w:rStyle w:val="normaltextrun"/>
          <w:rFonts w:eastAsiaTheme="majorEastAsia"/>
          <w:color w:val="000000"/>
        </w:rPr>
        <w:t>BRAUMS</w:t>
      </w:r>
      <w:r w:rsidR="007974F7" w:rsidRPr="007C5000">
        <w:rPr>
          <w:rStyle w:val="normaltextrun"/>
          <w:rFonts w:eastAsiaTheme="majorEastAsia"/>
        </w:rPr>
        <w:t xml:space="preserve"> to the short code </w:t>
      </w:r>
      <w:r w:rsidR="007974F7" w:rsidRPr="007C5000">
        <w:rPr>
          <w:rStyle w:val="normaltextrun"/>
          <w:rFonts w:eastAsiaTheme="majorEastAsia"/>
          <w:color w:val="000000"/>
        </w:rPr>
        <w:t>737737</w:t>
      </w:r>
      <w:r w:rsidR="007974F7" w:rsidRPr="007C5000">
        <w:rPr>
          <w:rStyle w:val="normaltextrun"/>
          <w:rFonts w:eastAsiaTheme="majorEastAsia"/>
        </w:rPr>
        <w:t xml:space="preserve">; or (b) by emailing </w:t>
      </w:r>
      <w:hyperlink r:id="rId14" w:tgtFrame="_blank" w:history="1">
        <w:r w:rsidR="007974F7" w:rsidRPr="007C5000">
          <w:rPr>
            <w:rStyle w:val="normaltextrun"/>
            <w:rFonts w:eastAsiaTheme="majorEastAsia"/>
            <w:color w:val="0000FF"/>
            <w:u w:val="single"/>
            <w:shd w:val="clear" w:color="auto" w:fill="FFFFFF"/>
          </w:rPr>
          <w:t>KDPpromos@youradv.com</w:t>
        </w:r>
      </w:hyperlink>
      <w:r w:rsidR="007974F7" w:rsidRPr="007C5000">
        <w:rPr>
          <w:rStyle w:val="normaltextrun"/>
          <w:rFonts w:eastAsiaTheme="majorEastAsia"/>
          <w:shd w:val="clear" w:color="auto" w:fill="FFFFFF"/>
        </w:rPr>
        <w:t xml:space="preserve"> </w:t>
      </w:r>
      <w:r w:rsidR="007974F7" w:rsidRPr="007C5000">
        <w:rPr>
          <w:rStyle w:val="normaltextrun"/>
          <w:rFonts w:eastAsiaTheme="majorEastAsia"/>
        </w:rPr>
        <w:t xml:space="preserve">with the necessary information. There is a limit of one (1) entry per person, per day, regardless of method. If you choose to participate via text, standard message and data rates may apply. Contact your carrier for plan details and pricing. For help, text the word HELP to </w:t>
      </w:r>
      <w:r w:rsidR="007974F7" w:rsidRPr="007C5000">
        <w:rPr>
          <w:rStyle w:val="normaltextrun"/>
          <w:rFonts w:eastAsiaTheme="majorEastAsia"/>
          <w:color w:val="000000"/>
        </w:rPr>
        <w:t>737737</w:t>
      </w:r>
      <w:r w:rsidR="007974F7" w:rsidRPr="007C5000">
        <w:rPr>
          <w:rStyle w:val="normaltextrun"/>
          <w:rFonts w:eastAsiaTheme="majorEastAsia"/>
        </w:rPr>
        <w:t xml:space="preserve">.To Enter and for Official Rules, visit </w:t>
      </w:r>
      <w:hyperlink r:id="rId15" w:tgtFrame="_blank" w:history="1">
        <w:r w:rsidR="007974F7" w:rsidRPr="007C5000">
          <w:rPr>
            <w:rStyle w:val="normaltextrun"/>
            <w:rFonts w:eastAsiaTheme="majorEastAsia"/>
            <w:color w:val="0000FF"/>
            <w:u w:val="single"/>
          </w:rPr>
          <w:t>www.kdppromotions.com/braums</w:t>
        </w:r>
      </w:hyperlink>
      <w:r w:rsidR="007974F7" w:rsidRPr="007C5000">
        <w:rPr>
          <w:rStyle w:val="normaltextrun"/>
          <w:rFonts w:eastAsiaTheme="majorEastAsia"/>
          <w:color w:val="0000FF"/>
          <w:u w:val="single"/>
          <w:shd w:val="clear" w:color="auto" w:fill="FFFFFF"/>
        </w:rPr>
        <w:t> </w:t>
      </w:r>
      <w:r w:rsidR="007974F7" w:rsidRPr="007C5000">
        <w:rPr>
          <w:rStyle w:val="eop"/>
          <w:rFonts w:eastAsiaTheme="majorEastAsia"/>
          <w:color w:val="0000FF"/>
        </w:rPr>
        <w:t> </w:t>
      </w:r>
    </w:p>
    <w:p w14:paraId="55747D4D" w14:textId="77777777" w:rsidR="007974F7" w:rsidRPr="007C5000" w:rsidRDefault="007974F7" w:rsidP="007974F7">
      <w:pPr>
        <w:pStyle w:val="paragraph"/>
        <w:spacing w:before="0" w:beforeAutospacing="0" w:after="0" w:afterAutospacing="0"/>
        <w:ind w:firstLine="360"/>
        <w:textAlignment w:val="baseline"/>
      </w:pPr>
      <w:r w:rsidRPr="007C5000">
        <w:rPr>
          <w:rStyle w:val="normaltextrun"/>
          <w:rFonts w:eastAsiaTheme="majorEastAsia"/>
        </w:rPr>
        <w:t>Sponsor: Dr Pepper/Seven Up, Inc. 6425 Hall of Fame Lane, Frisco, TX 75034</w:t>
      </w:r>
      <w:r w:rsidRPr="007C5000">
        <w:rPr>
          <w:rStyle w:val="eop"/>
          <w:rFonts w:eastAsiaTheme="majorEastAsia"/>
        </w:rPr>
        <w:t> </w:t>
      </w:r>
    </w:p>
    <w:p w14:paraId="70F7D87F" w14:textId="3C1A8638" w:rsidR="007974F7" w:rsidRPr="007C5000" w:rsidRDefault="007974F7" w:rsidP="007974F7">
      <w:pPr>
        <w:pStyle w:val="paragraph"/>
        <w:spacing w:before="0" w:beforeAutospacing="0" w:after="0" w:afterAutospacing="0"/>
        <w:ind w:firstLine="360"/>
        <w:jc w:val="both"/>
        <w:textAlignment w:val="baseline"/>
      </w:pPr>
      <w:r w:rsidRPr="007C5000">
        <w:rPr>
          <w:rStyle w:val="normaltextrun"/>
          <w:rFonts w:eastAsiaTheme="majorEastAsia"/>
          <w:b/>
          <w:bCs/>
        </w:rPr>
        <w:t>DR PEPPER is a registered trademark of Dr Pepper/Seven Up, Inc. ©2025 Dr Pepper/Seven Up, Inc.</w:t>
      </w:r>
      <w:r w:rsidRPr="007C5000">
        <w:rPr>
          <w:rStyle w:val="eop"/>
          <w:rFonts w:eastAsiaTheme="majorEastAsia"/>
        </w:rPr>
        <w:t> </w:t>
      </w:r>
    </w:p>
    <w:p w14:paraId="6F39850F" w14:textId="77777777" w:rsidR="007974F7" w:rsidRDefault="007974F7" w:rsidP="007974F7"/>
    <w:p w14:paraId="0CB27322" w14:textId="77777777" w:rsidR="007974F7" w:rsidRDefault="007974F7" w:rsidP="007974F7">
      <w:pPr>
        <w:ind w:firstLine="360"/>
      </w:pPr>
      <w:r w:rsidRPr="007C5000">
        <w:lastRenderedPageBreak/>
        <w:t>Shorter Abbreviated</w:t>
      </w:r>
    </w:p>
    <w:p w14:paraId="34F79B5F" w14:textId="77777777" w:rsidR="007974F7" w:rsidRPr="007C5000" w:rsidRDefault="007974F7" w:rsidP="007974F7">
      <w:pPr>
        <w:ind w:left="360"/>
      </w:pPr>
      <w:r w:rsidRPr="007C5000">
        <w:rPr>
          <w:color w:val="000000"/>
        </w:rPr>
        <w:t>NO PUR. NEC. Legal US Res. 18+ 9/1/25 - 10/31/25. See www.kdppromotions.com/braums for full rules, odds and how to enter w/o purchase</w:t>
      </w:r>
      <w:proofErr w:type="gramStart"/>
      <w:r w:rsidRPr="007C5000">
        <w:rPr>
          <w:color w:val="000000"/>
        </w:rPr>
        <w:t>.  </w:t>
      </w:r>
      <w:proofErr w:type="gramEnd"/>
      <w:r w:rsidRPr="007C5000">
        <w:rPr>
          <w:color w:val="000000"/>
        </w:rPr>
        <w:t> </w:t>
      </w:r>
    </w:p>
    <w:p w14:paraId="20BF2FD6" w14:textId="1A1051F2" w:rsidR="00F22FC4" w:rsidRPr="009E7DF3" w:rsidRDefault="00F22FC4" w:rsidP="007974F7">
      <w:pPr>
        <w:pStyle w:val="ListParagraph"/>
        <w:ind w:left="360"/>
        <w:rPr>
          <w:color w:val="000000"/>
          <w:w w:val="0"/>
        </w:rPr>
      </w:pPr>
    </w:p>
    <w:sectPr w:rsidR="00F22FC4" w:rsidRPr="009E7DF3" w:rsidSect="00080F08">
      <w:footerReference w:type="even" r:id="rId16"/>
      <w:footerReference w:type="default" r:id="rId17"/>
      <w:footerReference w:type="first" r:id="rId18"/>
      <w:pgSz w:w="12240" w:h="15840"/>
      <w:pgMar w:top="720" w:right="720" w:bottom="720" w:left="720" w:header="36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C6B4" w14:textId="77777777" w:rsidR="00C021AA" w:rsidRDefault="00C021AA">
      <w:r>
        <w:separator/>
      </w:r>
    </w:p>
  </w:endnote>
  <w:endnote w:type="continuationSeparator" w:id="0">
    <w:p w14:paraId="6E8FAF57" w14:textId="77777777" w:rsidR="00C021AA" w:rsidRDefault="00C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BBFD8" w14:textId="77777777" w:rsidR="00451E13" w:rsidRDefault="00483B93" w:rsidP="003A1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7B9B3B" w14:textId="77777777" w:rsidR="00451E13" w:rsidRDefault="00451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6703" w14:textId="27EFC3A3" w:rsidR="00451E13" w:rsidRPr="007B3E7A" w:rsidRDefault="001B78E0" w:rsidP="007B3E7A">
    <w:pPr>
      <w:pStyle w:val="Footer"/>
      <w:tabs>
        <w:tab w:val="clear" w:pos="4320"/>
        <w:tab w:val="clear" w:pos="8640"/>
        <w:tab w:val="center" w:pos="5400"/>
        <w:tab w:val="right" w:pos="10800"/>
      </w:tabs>
    </w:pPr>
    <w:r w:rsidRPr="007B3E7A">
      <w:rPr>
        <w:noProof/>
        <w:spacing w:val="-2"/>
        <w:sz w:val="16"/>
      </w:rPr>
      <w:tab/>
    </w:r>
    <w:r w:rsidRPr="007B3E7A">
      <w:rPr>
        <w:noProof/>
        <w:spacing w:val="-2"/>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0BD3" w14:textId="77777777" w:rsidR="00451E13" w:rsidRDefault="00483B93">
    <w:pPr>
      <w:pStyle w:val="Footer"/>
    </w:pPr>
    <w:r>
      <w:t>293713v1A</w:t>
    </w:r>
    <w:r>
      <w:tab/>
    </w:r>
    <w:r>
      <w:tab/>
      <w:t>11/09/2006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927A" w14:textId="77777777" w:rsidR="00C021AA" w:rsidRDefault="00C021AA">
      <w:pPr>
        <w:rPr>
          <w:noProof/>
        </w:rPr>
      </w:pPr>
      <w:r>
        <w:rPr>
          <w:noProof/>
        </w:rPr>
        <w:separator/>
      </w:r>
    </w:p>
  </w:footnote>
  <w:footnote w:type="continuationSeparator" w:id="0">
    <w:p w14:paraId="3FD3AD14" w14:textId="77777777" w:rsidR="00C021AA" w:rsidRDefault="00C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FDC1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1DDF"/>
    <w:multiLevelType w:val="hybridMultilevel"/>
    <w:tmpl w:val="9FD05960"/>
    <w:lvl w:ilvl="0" w:tplc="550C43A6">
      <w:start w:val="1"/>
      <w:numFmt w:val="upperLetter"/>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4197D"/>
    <w:multiLevelType w:val="hybridMultilevel"/>
    <w:tmpl w:val="A9BC3DCC"/>
    <w:lvl w:ilvl="0" w:tplc="0C103A2A">
      <w:start w:val="1"/>
      <w:numFmt w:val="bullet"/>
      <w:lvlText w:val=""/>
      <w:lvlJc w:val="left"/>
      <w:pPr>
        <w:ind w:left="1440" w:hanging="360"/>
      </w:pPr>
      <w:rPr>
        <w:rFonts w:ascii="Symbol" w:hAnsi="Symbol" w:hint="default"/>
      </w:rPr>
    </w:lvl>
    <w:lvl w:ilvl="1" w:tplc="C57812E2" w:tentative="1">
      <w:start w:val="1"/>
      <w:numFmt w:val="bullet"/>
      <w:lvlText w:val="o"/>
      <w:lvlJc w:val="left"/>
      <w:pPr>
        <w:ind w:left="2160" w:hanging="360"/>
      </w:pPr>
      <w:rPr>
        <w:rFonts w:ascii="Courier New" w:hAnsi="Courier New" w:hint="default"/>
      </w:rPr>
    </w:lvl>
    <w:lvl w:ilvl="2" w:tplc="E33E5334" w:tentative="1">
      <w:start w:val="1"/>
      <w:numFmt w:val="bullet"/>
      <w:lvlText w:val=""/>
      <w:lvlJc w:val="left"/>
      <w:pPr>
        <w:ind w:left="2880" w:hanging="360"/>
      </w:pPr>
      <w:rPr>
        <w:rFonts w:ascii="Wingdings" w:hAnsi="Wingdings" w:hint="default"/>
      </w:rPr>
    </w:lvl>
    <w:lvl w:ilvl="3" w:tplc="8C447B98" w:tentative="1">
      <w:start w:val="1"/>
      <w:numFmt w:val="bullet"/>
      <w:lvlText w:val=""/>
      <w:lvlJc w:val="left"/>
      <w:pPr>
        <w:ind w:left="3600" w:hanging="360"/>
      </w:pPr>
      <w:rPr>
        <w:rFonts w:ascii="Symbol" w:hAnsi="Symbol" w:hint="default"/>
      </w:rPr>
    </w:lvl>
    <w:lvl w:ilvl="4" w:tplc="0742EC96" w:tentative="1">
      <w:start w:val="1"/>
      <w:numFmt w:val="bullet"/>
      <w:lvlText w:val="o"/>
      <w:lvlJc w:val="left"/>
      <w:pPr>
        <w:ind w:left="4320" w:hanging="360"/>
      </w:pPr>
      <w:rPr>
        <w:rFonts w:ascii="Courier New" w:hAnsi="Courier New" w:hint="default"/>
      </w:rPr>
    </w:lvl>
    <w:lvl w:ilvl="5" w:tplc="C6400324" w:tentative="1">
      <w:start w:val="1"/>
      <w:numFmt w:val="bullet"/>
      <w:lvlText w:val=""/>
      <w:lvlJc w:val="left"/>
      <w:pPr>
        <w:ind w:left="5040" w:hanging="360"/>
      </w:pPr>
      <w:rPr>
        <w:rFonts w:ascii="Wingdings" w:hAnsi="Wingdings" w:hint="default"/>
      </w:rPr>
    </w:lvl>
    <w:lvl w:ilvl="6" w:tplc="FD0A2596" w:tentative="1">
      <w:start w:val="1"/>
      <w:numFmt w:val="bullet"/>
      <w:lvlText w:val=""/>
      <w:lvlJc w:val="left"/>
      <w:pPr>
        <w:ind w:left="5760" w:hanging="360"/>
      </w:pPr>
      <w:rPr>
        <w:rFonts w:ascii="Symbol" w:hAnsi="Symbol" w:hint="default"/>
      </w:rPr>
    </w:lvl>
    <w:lvl w:ilvl="7" w:tplc="589CC97E" w:tentative="1">
      <w:start w:val="1"/>
      <w:numFmt w:val="bullet"/>
      <w:lvlText w:val="o"/>
      <w:lvlJc w:val="left"/>
      <w:pPr>
        <w:ind w:left="6480" w:hanging="360"/>
      </w:pPr>
      <w:rPr>
        <w:rFonts w:ascii="Courier New" w:hAnsi="Courier New" w:hint="default"/>
      </w:rPr>
    </w:lvl>
    <w:lvl w:ilvl="8" w:tplc="5CC45EE0" w:tentative="1">
      <w:start w:val="1"/>
      <w:numFmt w:val="bullet"/>
      <w:lvlText w:val=""/>
      <w:lvlJc w:val="left"/>
      <w:pPr>
        <w:ind w:left="7200" w:hanging="360"/>
      </w:pPr>
      <w:rPr>
        <w:rFonts w:ascii="Wingdings" w:hAnsi="Wingdings" w:hint="default"/>
      </w:rPr>
    </w:lvl>
  </w:abstractNum>
  <w:abstractNum w:abstractNumId="3" w15:restartNumberingAfterBreak="0">
    <w:nsid w:val="0AA100F8"/>
    <w:multiLevelType w:val="hybridMultilevel"/>
    <w:tmpl w:val="D7D82812"/>
    <w:lvl w:ilvl="0" w:tplc="CDA00926">
      <w:start w:val="8"/>
      <w:numFmt w:val="decimal"/>
      <w:lvlText w:val="%1."/>
      <w:lvlJc w:val="left"/>
      <w:pPr>
        <w:ind w:left="720" w:hanging="360"/>
      </w:pPr>
      <w:rPr>
        <w:rFonts w:hint="default"/>
        <w:b w:val="0"/>
      </w:rPr>
    </w:lvl>
    <w:lvl w:ilvl="1" w:tplc="65DE4D32" w:tentative="1">
      <w:start w:val="1"/>
      <w:numFmt w:val="lowerLetter"/>
      <w:lvlText w:val="%2."/>
      <w:lvlJc w:val="left"/>
      <w:pPr>
        <w:ind w:left="1440" w:hanging="360"/>
      </w:pPr>
    </w:lvl>
    <w:lvl w:ilvl="2" w:tplc="DD7C6DB0" w:tentative="1">
      <w:start w:val="1"/>
      <w:numFmt w:val="lowerRoman"/>
      <w:lvlText w:val="%3."/>
      <w:lvlJc w:val="right"/>
      <w:pPr>
        <w:ind w:left="2160" w:hanging="180"/>
      </w:pPr>
    </w:lvl>
    <w:lvl w:ilvl="3" w:tplc="55D2B472" w:tentative="1">
      <w:start w:val="1"/>
      <w:numFmt w:val="decimal"/>
      <w:lvlText w:val="%4."/>
      <w:lvlJc w:val="left"/>
      <w:pPr>
        <w:ind w:left="2880" w:hanging="360"/>
      </w:pPr>
    </w:lvl>
    <w:lvl w:ilvl="4" w:tplc="1DDE45B2" w:tentative="1">
      <w:start w:val="1"/>
      <w:numFmt w:val="lowerLetter"/>
      <w:lvlText w:val="%5."/>
      <w:lvlJc w:val="left"/>
      <w:pPr>
        <w:ind w:left="3600" w:hanging="360"/>
      </w:pPr>
    </w:lvl>
    <w:lvl w:ilvl="5" w:tplc="2920F312" w:tentative="1">
      <w:start w:val="1"/>
      <w:numFmt w:val="lowerRoman"/>
      <w:lvlText w:val="%6."/>
      <w:lvlJc w:val="right"/>
      <w:pPr>
        <w:ind w:left="4320" w:hanging="180"/>
      </w:pPr>
    </w:lvl>
    <w:lvl w:ilvl="6" w:tplc="B8BC8D58" w:tentative="1">
      <w:start w:val="1"/>
      <w:numFmt w:val="decimal"/>
      <w:lvlText w:val="%7."/>
      <w:lvlJc w:val="left"/>
      <w:pPr>
        <w:ind w:left="5040" w:hanging="360"/>
      </w:pPr>
    </w:lvl>
    <w:lvl w:ilvl="7" w:tplc="D72C6C26" w:tentative="1">
      <w:start w:val="1"/>
      <w:numFmt w:val="lowerLetter"/>
      <w:lvlText w:val="%8."/>
      <w:lvlJc w:val="left"/>
      <w:pPr>
        <w:ind w:left="5760" w:hanging="360"/>
      </w:pPr>
    </w:lvl>
    <w:lvl w:ilvl="8" w:tplc="7D70CBA4" w:tentative="1">
      <w:start w:val="1"/>
      <w:numFmt w:val="lowerRoman"/>
      <w:lvlText w:val="%9."/>
      <w:lvlJc w:val="right"/>
      <w:pPr>
        <w:ind w:left="6480" w:hanging="180"/>
      </w:pPr>
    </w:lvl>
  </w:abstractNum>
  <w:abstractNum w:abstractNumId="4" w15:restartNumberingAfterBreak="0">
    <w:nsid w:val="0B98731E"/>
    <w:multiLevelType w:val="hybridMultilevel"/>
    <w:tmpl w:val="511C22B0"/>
    <w:lvl w:ilvl="0" w:tplc="1940FAE0">
      <w:start w:val="1"/>
      <w:numFmt w:val="decimal"/>
      <w:lvlText w:val="%1."/>
      <w:lvlJc w:val="left"/>
      <w:pPr>
        <w:ind w:left="720" w:hanging="360"/>
      </w:pPr>
      <w:rPr>
        <w:rFonts w:hint="default"/>
        <w:b w:val="0"/>
      </w:rPr>
    </w:lvl>
    <w:lvl w:ilvl="1" w:tplc="E606264C">
      <w:start w:val="1"/>
      <w:numFmt w:val="lowerLetter"/>
      <w:lvlText w:val="%2."/>
      <w:lvlJc w:val="left"/>
      <w:pPr>
        <w:tabs>
          <w:tab w:val="num" w:pos="1440"/>
        </w:tabs>
        <w:ind w:left="1440" w:hanging="360"/>
      </w:pPr>
    </w:lvl>
    <w:lvl w:ilvl="2" w:tplc="7C845296" w:tentative="1">
      <w:start w:val="1"/>
      <w:numFmt w:val="lowerRoman"/>
      <w:lvlText w:val="%3."/>
      <w:lvlJc w:val="right"/>
      <w:pPr>
        <w:tabs>
          <w:tab w:val="num" w:pos="2160"/>
        </w:tabs>
        <w:ind w:left="2160" w:hanging="180"/>
      </w:pPr>
    </w:lvl>
    <w:lvl w:ilvl="3" w:tplc="99B6693C" w:tentative="1">
      <w:start w:val="1"/>
      <w:numFmt w:val="decimal"/>
      <w:lvlText w:val="%4."/>
      <w:lvlJc w:val="left"/>
      <w:pPr>
        <w:tabs>
          <w:tab w:val="num" w:pos="2880"/>
        </w:tabs>
        <w:ind w:left="2880" w:hanging="360"/>
      </w:pPr>
    </w:lvl>
    <w:lvl w:ilvl="4" w:tplc="7EC24DB4" w:tentative="1">
      <w:start w:val="1"/>
      <w:numFmt w:val="lowerLetter"/>
      <w:lvlText w:val="%5."/>
      <w:lvlJc w:val="left"/>
      <w:pPr>
        <w:tabs>
          <w:tab w:val="num" w:pos="3600"/>
        </w:tabs>
        <w:ind w:left="3600" w:hanging="360"/>
      </w:pPr>
    </w:lvl>
    <w:lvl w:ilvl="5" w:tplc="89E0ECBE" w:tentative="1">
      <w:start w:val="1"/>
      <w:numFmt w:val="lowerRoman"/>
      <w:lvlText w:val="%6."/>
      <w:lvlJc w:val="right"/>
      <w:pPr>
        <w:tabs>
          <w:tab w:val="num" w:pos="4320"/>
        </w:tabs>
        <w:ind w:left="4320" w:hanging="180"/>
      </w:pPr>
    </w:lvl>
    <w:lvl w:ilvl="6" w:tplc="FE14D8C8" w:tentative="1">
      <w:start w:val="1"/>
      <w:numFmt w:val="decimal"/>
      <w:lvlText w:val="%7."/>
      <w:lvlJc w:val="left"/>
      <w:pPr>
        <w:tabs>
          <w:tab w:val="num" w:pos="5040"/>
        </w:tabs>
        <w:ind w:left="5040" w:hanging="360"/>
      </w:pPr>
    </w:lvl>
    <w:lvl w:ilvl="7" w:tplc="09B4BA66" w:tentative="1">
      <w:start w:val="1"/>
      <w:numFmt w:val="lowerLetter"/>
      <w:lvlText w:val="%8."/>
      <w:lvlJc w:val="left"/>
      <w:pPr>
        <w:tabs>
          <w:tab w:val="num" w:pos="5760"/>
        </w:tabs>
        <w:ind w:left="5760" w:hanging="360"/>
      </w:pPr>
    </w:lvl>
    <w:lvl w:ilvl="8" w:tplc="6276BE76" w:tentative="1">
      <w:start w:val="1"/>
      <w:numFmt w:val="lowerRoman"/>
      <w:lvlText w:val="%9."/>
      <w:lvlJc w:val="right"/>
      <w:pPr>
        <w:tabs>
          <w:tab w:val="num" w:pos="6480"/>
        </w:tabs>
        <w:ind w:left="6480" w:hanging="180"/>
      </w:pPr>
    </w:lvl>
  </w:abstractNum>
  <w:abstractNum w:abstractNumId="5" w15:restartNumberingAfterBreak="0">
    <w:nsid w:val="16E509BC"/>
    <w:multiLevelType w:val="hybridMultilevel"/>
    <w:tmpl w:val="F872B412"/>
    <w:lvl w:ilvl="0" w:tplc="4A365A9C">
      <w:start w:val="10"/>
      <w:numFmt w:val="decimal"/>
      <w:lvlText w:val="%1."/>
      <w:lvlJc w:val="left"/>
      <w:pPr>
        <w:tabs>
          <w:tab w:val="num" w:pos="720"/>
        </w:tabs>
        <w:ind w:left="720" w:hanging="360"/>
      </w:pPr>
      <w:rPr>
        <w:rFonts w:hint="default"/>
        <w:b w:val="0"/>
      </w:rPr>
    </w:lvl>
    <w:lvl w:ilvl="1" w:tplc="6634477E" w:tentative="1">
      <w:start w:val="1"/>
      <w:numFmt w:val="lowerLetter"/>
      <w:lvlText w:val="%2."/>
      <w:lvlJc w:val="left"/>
      <w:pPr>
        <w:tabs>
          <w:tab w:val="num" w:pos="1440"/>
        </w:tabs>
        <w:ind w:left="1440" w:hanging="360"/>
      </w:pPr>
    </w:lvl>
    <w:lvl w:ilvl="2" w:tplc="142AE0A8" w:tentative="1">
      <w:start w:val="1"/>
      <w:numFmt w:val="lowerRoman"/>
      <w:lvlText w:val="%3."/>
      <w:lvlJc w:val="right"/>
      <w:pPr>
        <w:tabs>
          <w:tab w:val="num" w:pos="2160"/>
        </w:tabs>
        <w:ind w:left="2160" w:hanging="180"/>
      </w:pPr>
    </w:lvl>
    <w:lvl w:ilvl="3" w:tplc="3B86CF06" w:tentative="1">
      <w:start w:val="1"/>
      <w:numFmt w:val="decimal"/>
      <w:lvlText w:val="%4."/>
      <w:lvlJc w:val="left"/>
      <w:pPr>
        <w:tabs>
          <w:tab w:val="num" w:pos="2880"/>
        </w:tabs>
        <w:ind w:left="2880" w:hanging="360"/>
      </w:pPr>
    </w:lvl>
    <w:lvl w:ilvl="4" w:tplc="A93E3A9C" w:tentative="1">
      <w:start w:val="1"/>
      <w:numFmt w:val="lowerLetter"/>
      <w:lvlText w:val="%5."/>
      <w:lvlJc w:val="left"/>
      <w:pPr>
        <w:tabs>
          <w:tab w:val="num" w:pos="3600"/>
        </w:tabs>
        <w:ind w:left="3600" w:hanging="360"/>
      </w:pPr>
    </w:lvl>
    <w:lvl w:ilvl="5" w:tplc="F4B6A894" w:tentative="1">
      <w:start w:val="1"/>
      <w:numFmt w:val="lowerRoman"/>
      <w:lvlText w:val="%6."/>
      <w:lvlJc w:val="right"/>
      <w:pPr>
        <w:tabs>
          <w:tab w:val="num" w:pos="4320"/>
        </w:tabs>
        <w:ind w:left="4320" w:hanging="180"/>
      </w:pPr>
    </w:lvl>
    <w:lvl w:ilvl="6" w:tplc="A516B0BE" w:tentative="1">
      <w:start w:val="1"/>
      <w:numFmt w:val="decimal"/>
      <w:lvlText w:val="%7."/>
      <w:lvlJc w:val="left"/>
      <w:pPr>
        <w:tabs>
          <w:tab w:val="num" w:pos="5040"/>
        </w:tabs>
        <w:ind w:left="5040" w:hanging="360"/>
      </w:pPr>
    </w:lvl>
    <w:lvl w:ilvl="7" w:tplc="14FC5166" w:tentative="1">
      <w:start w:val="1"/>
      <w:numFmt w:val="lowerLetter"/>
      <w:lvlText w:val="%8."/>
      <w:lvlJc w:val="left"/>
      <w:pPr>
        <w:tabs>
          <w:tab w:val="num" w:pos="5760"/>
        </w:tabs>
        <w:ind w:left="5760" w:hanging="360"/>
      </w:pPr>
    </w:lvl>
    <w:lvl w:ilvl="8" w:tplc="3CF4ADE8" w:tentative="1">
      <w:start w:val="1"/>
      <w:numFmt w:val="lowerRoman"/>
      <w:lvlText w:val="%9."/>
      <w:lvlJc w:val="right"/>
      <w:pPr>
        <w:tabs>
          <w:tab w:val="num" w:pos="6480"/>
        </w:tabs>
        <w:ind w:left="6480" w:hanging="180"/>
      </w:pPr>
    </w:lvl>
  </w:abstractNum>
  <w:abstractNum w:abstractNumId="6" w15:restartNumberingAfterBreak="0">
    <w:nsid w:val="19D111C0"/>
    <w:multiLevelType w:val="hybridMultilevel"/>
    <w:tmpl w:val="62F6E132"/>
    <w:lvl w:ilvl="0" w:tplc="D646F4B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65C82"/>
    <w:multiLevelType w:val="hybridMultilevel"/>
    <w:tmpl w:val="FD2C4C9A"/>
    <w:lvl w:ilvl="0" w:tplc="AFACD9A0">
      <w:start w:val="1"/>
      <w:numFmt w:val="lowerLetter"/>
      <w:lvlText w:val="(%1)"/>
      <w:lvlJc w:val="left"/>
      <w:pPr>
        <w:ind w:left="720" w:hanging="360"/>
      </w:pPr>
      <w:rPr>
        <w:rFonts w:ascii="Cambria" w:eastAsia="ヒラギノ角ゴ Pro W3"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7D74"/>
    <w:multiLevelType w:val="hybridMultilevel"/>
    <w:tmpl w:val="32AEB3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31AE3"/>
    <w:multiLevelType w:val="hybridMultilevel"/>
    <w:tmpl w:val="479CBEFE"/>
    <w:lvl w:ilvl="0" w:tplc="89D8BDDA">
      <w:start w:val="1"/>
      <w:numFmt w:val="lowerLetter"/>
      <w:lvlText w:val="(%1)"/>
      <w:lvlJc w:val="left"/>
      <w:pPr>
        <w:ind w:left="720" w:hanging="360"/>
      </w:pPr>
      <w:rPr>
        <w:rFonts w:hint="default"/>
        <w:sz w:val="22"/>
        <w:u w:val="single"/>
      </w:rPr>
    </w:lvl>
    <w:lvl w:ilvl="1" w:tplc="01D248A0" w:tentative="1">
      <w:start w:val="1"/>
      <w:numFmt w:val="lowerLetter"/>
      <w:lvlText w:val="%2."/>
      <w:lvlJc w:val="left"/>
      <w:pPr>
        <w:ind w:left="1440" w:hanging="360"/>
      </w:pPr>
    </w:lvl>
    <w:lvl w:ilvl="2" w:tplc="86DE5F64" w:tentative="1">
      <w:start w:val="1"/>
      <w:numFmt w:val="lowerRoman"/>
      <w:lvlText w:val="%3."/>
      <w:lvlJc w:val="right"/>
      <w:pPr>
        <w:ind w:left="2160" w:hanging="180"/>
      </w:pPr>
    </w:lvl>
    <w:lvl w:ilvl="3" w:tplc="1DE2ADA8" w:tentative="1">
      <w:start w:val="1"/>
      <w:numFmt w:val="decimal"/>
      <w:lvlText w:val="%4."/>
      <w:lvlJc w:val="left"/>
      <w:pPr>
        <w:ind w:left="2880" w:hanging="360"/>
      </w:pPr>
    </w:lvl>
    <w:lvl w:ilvl="4" w:tplc="8D78D142" w:tentative="1">
      <w:start w:val="1"/>
      <w:numFmt w:val="lowerLetter"/>
      <w:lvlText w:val="%5."/>
      <w:lvlJc w:val="left"/>
      <w:pPr>
        <w:ind w:left="3600" w:hanging="360"/>
      </w:pPr>
    </w:lvl>
    <w:lvl w:ilvl="5" w:tplc="5AF4CDDA" w:tentative="1">
      <w:start w:val="1"/>
      <w:numFmt w:val="lowerRoman"/>
      <w:lvlText w:val="%6."/>
      <w:lvlJc w:val="right"/>
      <w:pPr>
        <w:ind w:left="4320" w:hanging="180"/>
      </w:pPr>
    </w:lvl>
    <w:lvl w:ilvl="6" w:tplc="BD10B02A" w:tentative="1">
      <w:start w:val="1"/>
      <w:numFmt w:val="decimal"/>
      <w:lvlText w:val="%7."/>
      <w:lvlJc w:val="left"/>
      <w:pPr>
        <w:ind w:left="5040" w:hanging="360"/>
      </w:pPr>
    </w:lvl>
    <w:lvl w:ilvl="7" w:tplc="AE2446B0" w:tentative="1">
      <w:start w:val="1"/>
      <w:numFmt w:val="lowerLetter"/>
      <w:lvlText w:val="%8."/>
      <w:lvlJc w:val="left"/>
      <w:pPr>
        <w:ind w:left="5760" w:hanging="360"/>
      </w:pPr>
    </w:lvl>
    <w:lvl w:ilvl="8" w:tplc="587E3792" w:tentative="1">
      <w:start w:val="1"/>
      <w:numFmt w:val="lowerRoman"/>
      <w:lvlText w:val="%9."/>
      <w:lvlJc w:val="right"/>
      <w:pPr>
        <w:ind w:left="6480" w:hanging="180"/>
      </w:pPr>
    </w:lvl>
  </w:abstractNum>
  <w:abstractNum w:abstractNumId="10" w15:restartNumberingAfterBreak="0">
    <w:nsid w:val="4341643D"/>
    <w:multiLevelType w:val="multilevel"/>
    <w:tmpl w:val="9A9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A1AD5"/>
    <w:multiLevelType w:val="hybridMultilevel"/>
    <w:tmpl w:val="36D4B396"/>
    <w:lvl w:ilvl="0" w:tplc="A3B280A0">
      <w:start w:val="1"/>
      <w:numFmt w:val="lowerLetter"/>
      <w:lvlText w:val="%1)"/>
      <w:lvlJc w:val="left"/>
      <w:pPr>
        <w:ind w:left="2880" w:hanging="360"/>
      </w:pPr>
    </w:lvl>
    <w:lvl w:ilvl="1" w:tplc="22A0DD76" w:tentative="1">
      <w:start w:val="1"/>
      <w:numFmt w:val="lowerLetter"/>
      <w:lvlText w:val="%2."/>
      <w:lvlJc w:val="left"/>
      <w:pPr>
        <w:ind w:left="3600" w:hanging="360"/>
      </w:pPr>
    </w:lvl>
    <w:lvl w:ilvl="2" w:tplc="8394559C" w:tentative="1">
      <w:start w:val="1"/>
      <w:numFmt w:val="lowerRoman"/>
      <w:lvlText w:val="%3."/>
      <w:lvlJc w:val="right"/>
      <w:pPr>
        <w:ind w:left="4320" w:hanging="180"/>
      </w:pPr>
    </w:lvl>
    <w:lvl w:ilvl="3" w:tplc="C3B47732" w:tentative="1">
      <w:start w:val="1"/>
      <w:numFmt w:val="decimal"/>
      <w:lvlText w:val="%4."/>
      <w:lvlJc w:val="left"/>
      <w:pPr>
        <w:ind w:left="5040" w:hanging="360"/>
      </w:pPr>
    </w:lvl>
    <w:lvl w:ilvl="4" w:tplc="291C8EB8" w:tentative="1">
      <w:start w:val="1"/>
      <w:numFmt w:val="lowerLetter"/>
      <w:lvlText w:val="%5."/>
      <w:lvlJc w:val="left"/>
      <w:pPr>
        <w:ind w:left="5760" w:hanging="360"/>
      </w:pPr>
    </w:lvl>
    <w:lvl w:ilvl="5" w:tplc="BE8C9AA4" w:tentative="1">
      <w:start w:val="1"/>
      <w:numFmt w:val="lowerRoman"/>
      <w:lvlText w:val="%6."/>
      <w:lvlJc w:val="right"/>
      <w:pPr>
        <w:ind w:left="6480" w:hanging="180"/>
      </w:pPr>
    </w:lvl>
    <w:lvl w:ilvl="6" w:tplc="2E0CD0B0" w:tentative="1">
      <w:start w:val="1"/>
      <w:numFmt w:val="decimal"/>
      <w:lvlText w:val="%7."/>
      <w:lvlJc w:val="left"/>
      <w:pPr>
        <w:ind w:left="7200" w:hanging="360"/>
      </w:pPr>
    </w:lvl>
    <w:lvl w:ilvl="7" w:tplc="7A38586E" w:tentative="1">
      <w:start w:val="1"/>
      <w:numFmt w:val="lowerLetter"/>
      <w:lvlText w:val="%8."/>
      <w:lvlJc w:val="left"/>
      <w:pPr>
        <w:ind w:left="7920" w:hanging="360"/>
      </w:pPr>
    </w:lvl>
    <w:lvl w:ilvl="8" w:tplc="06D2080A" w:tentative="1">
      <w:start w:val="1"/>
      <w:numFmt w:val="lowerRoman"/>
      <w:lvlText w:val="%9."/>
      <w:lvlJc w:val="right"/>
      <w:pPr>
        <w:ind w:left="8640" w:hanging="180"/>
      </w:pPr>
    </w:lvl>
  </w:abstractNum>
  <w:abstractNum w:abstractNumId="12" w15:restartNumberingAfterBreak="0">
    <w:nsid w:val="475C4D0C"/>
    <w:multiLevelType w:val="hybridMultilevel"/>
    <w:tmpl w:val="CC5C9676"/>
    <w:lvl w:ilvl="0" w:tplc="80EC6298">
      <w:start w:val="1"/>
      <w:numFmt w:val="upperLetter"/>
      <w:lvlText w:val="(%1)"/>
      <w:lvlJc w:val="left"/>
      <w:pPr>
        <w:ind w:left="1800" w:hanging="1080"/>
      </w:pPr>
      <w:rPr>
        <w:rFonts w:hint="default"/>
      </w:rPr>
    </w:lvl>
    <w:lvl w:ilvl="1" w:tplc="E0385796" w:tentative="1">
      <w:start w:val="1"/>
      <w:numFmt w:val="lowerLetter"/>
      <w:lvlText w:val="%2."/>
      <w:lvlJc w:val="left"/>
      <w:pPr>
        <w:ind w:left="1800" w:hanging="360"/>
      </w:pPr>
    </w:lvl>
    <w:lvl w:ilvl="2" w:tplc="8F1E1D38" w:tentative="1">
      <w:start w:val="1"/>
      <w:numFmt w:val="lowerRoman"/>
      <w:lvlText w:val="%3."/>
      <w:lvlJc w:val="right"/>
      <w:pPr>
        <w:ind w:left="2520" w:hanging="180"/>
      </w:pPr>
    </w:lvl>
    <w:lvl w:ilvl="3" w:tplc="45D8E918" w:tentative="1">
      <w:start w:val="1"/>
      <w:numFmt w:val="decimal"/>
      <w:lvlText w:val="%4."/>
      <w:lvlJc w:val="left"/>
      <w:pPr>
        <w:ind w:left="3240" w:hanging="360"/>
      </w:pPr>
    </w:lvl>
    <w:lvl w:ilvl="4" w:tplc="E9AE7916" w:tentative="1">
      <w:start w:val="1"/>
      <w:numFmt w:val="lowerLetter"/>
      <w:lvlText w:val="%5."/>
      <w:lvlJc w:val="left"/>
      <w:pPr>
        <w:ind w:left="3960" w:hanging="360"/>
      </w:pPr>
    </w:lvl>
    <w:lvl w:ilvl="5" w:tplc="BA4A51CE" w:tentative="1">
      <w:start w:val="1"/>
      <w:numFmt w:val="lowerRoman"/>
      <w:lvlText w:val="%6."/>
      <w:lvlJc w:val="right"/>
      <w:pPr>
        <w:ind w:left="4680" w:hanging="180"/>
      </w:pPr>
    </w:lvl>
    <w:lvl w:ilvl="6" w:tplc="A7D89A3C" w:tentative="1">
      <w:start w:val="1"/>
      <w:numFmt w:val="decimal"/>
      <w:lvlText w:val="%7."/>
      <w:lvlJc w:val="left"/>
      <w:pPr>
        <w:ind w:left="5400" w:hanging="360"/>
      </w:pPr>
    </w:lvl>
    <w:lvl w:ilvl="7" w:tplc="9C5856F0" w:tentative="1">
      <w:start w:val="1"/>
      <w:numFmt w:val="lowerLetter"/>
      <w:lvlText w:val="%8."/>
      <w:lvlJc w:val="left"/>
      <w:pPr>
        <w:ind w:left="6120" w:hanging="360"/>
      </w:pPr>
    </w:lvl>
    <w:lvl w:ilvl="8" w:tplc="918ADC4E" w:tentative="1">
      <w:start w:val="1"/>
      <w:numFmt w:val="lowerRoman"/>
      <w:lvlText w:val="%9."/>
      <w:lvlJc w:val="right"/>
      <w:pPr>
        <w:ind w:left="6840" w:hanging="180"/>
      </w:pPr>
    </w:lvl>
  </w:abstractNum>
  <w:abstractNum w:abstractNumId="13" w15:restartNumberingAfterBreak="0">
    <w:nsid w:val="521F41C7"/>
    <w:multiLevelType w:val="hybridMultilevel"/>
    <w:tmpl w:val="6AAA62DC"/>
    <w:lvl w:ilvl="0" w:tplc="F68613E6">
      <w:start w:val="1"/>
      <w:numFmt w:val="lowerLetter"/>
      <w:lvlText w:val="w%1)"/>
      <w:lvlJc w:val="left"/>
      <w:pPr>
        <w:ind w:left="720" w:hanging="360"/>
      </w:pPr>
      <w:rPr>
        <w:rFonts w:hint="default"/>
        <w:b w:val="0"/>
        <w:color w:val="auto"/>
      </w:rPr>
    </w:lvl>
    <w:lvl w:ilvl="1" w:tplc="CC3CAF1A" w:tentative="1">
      <w:start w:val="1"/>
      <w:numFmt w:val="lowerLetter"/>
      <w:lvlText w:val="%2."/>
      <w:lvlJc w:val="left"/>
      <w:pPr>
        <w:ind w:left="1440" w:hanging="360"/>
      </w:pPr>
    </w:lvl>
    <w:lvl w:ilvl="2" w:tplc="0DB664A4" w:tentative="1">
      <w:start w:val="1"/>
      <w:numFmt w:val="lowerRoman"/>
      <w:lvlText w:val="%3."/>
      <w:lvlJc w:val="right"/>
      <w:pPr>
        <w:ind w:left="2160" w:hanging="180"/>
      </w:pPr>
    </w:lvl>
    <w:lvl w:ilvl="3" w:tplc="3FFAD6DC" w:tentative="1">
      <w:start w:val="1"/>
      <w:numFmt w:val="decimal"/>
      <w:lvlText w:val="%4."/>
      <w:lvlJc w:val="left"/>
      <w:pPr>
        <w:ind w:left="2880" w:hanging="360"/>
      </w:pPr>
    </w:lvl>
    <w:lvl w:ilvl="4" w:tplc="30E2B62A" w:tentative="1">
      <w:start w:val="1"/>
      <w:numFmt w:val="lowerLetter"/>
      <w:lvlText w:val="%5."/>
      <w:lvlJc w:val="left"/>
      <w:pPr>
        <w:ind w:left="3600" w:hanging="360"/>
      </w:pPr>
    </w:lvl>
    <w:lvl w:ilvl="5" w:tplc="045A6812" w:tentative="1">
      <w:start w:val="1"/>
      <w:numFmt w:val="lowerRoman"/>
      <w:lvlText w:val="%6."/>
      <w:lvlJc w:val="right"/>
      <w:pPr>
        <w:ind w:left="4320" w:hanging="180"/>
      </w:pPr>
    </w:lvl>
    <w:lvl w:ilvl="6" w:tplc="035881CA" w:tentative="1">
      <w:start w:val="1"/>
      <w:numFmt w:val="decimal"/>
      <w:lvlText w:val="%7."/>
      <w:lvlJc w:val="left"/>
      <w:pPr>
        <w:ind w:left="5040" w:hanging="360"/>
      </w:pPr>
    </w:lvl>
    <w:lvl w:ilvl="7" w:tplc="988CB92A" w:tentative="1">
      <w:start w:val="1"/>
      <w:numFmt w:val="lowerLetter"/>
      <w:lvlText w:val="%8."/>
      <w:lvlJc w:val="left"/>
      <w:pPr>
        <w:ind w:left="5760" w:hanging="360"/>
      </w:pPr>
    </w:lvl>
    <w:lvl w:ilvl="8" w:tplc="15407AA6" w:tentative="1">
      <w:start w:val="1"/>
      <w:numFmt w:val="lowerRoman"/>
      <w:lvlText w:val="%9."/>
      <w:lvlJc w:val="right"/>
      <w:pPr>
        <w:ind w:left="6480" w:hanging="180"/>
      </w:pPr>
    </w:lvl>
  </w:abstractNum>
  <w:abstractNum w:abstractNumId="14" w15:restartNumberingAfterBreak="0">
    <w:nsid w:val="5370352D"/>
    <w:multiLevelType w:val="hybridMultilevel"/>
    <w:tmpl w:val="4380FF7E"/>
    <w:lvl w:ilvl="0" w:tplc="AF90A608">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41143"/>
    <w:multiLevelType w:val="hybridMultilevel"/>
    <w:tmpl w:val="06F06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53373"/>
    <w:multiLevelType w:val="hybridMultilevel"/>
    <w:tmpl w:val="E29279BA"/>
    <w:lvl w:ilvl="0" w:tplc="711CBEFC">
      <w:start w:val="1"/>
      <w:numFmt w:val="upp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A75BD7"/>
    <w:multiLevelType w:val="hybridMultilevel"/>
    <w:tmpl w:val="757A4098"/>
    <w:lvl w:ilvl="0" w:tplc="AFACD9A0">
      <w:start w:val="1"/>
      <w:numFmt w:val="lowerLetter"/>
      <w:lvlText w:val="(%1)"/>
      <w:lvlJc w:val="left"/>
      <w:pPr>
        <w:ind w:left="2250" w:hanging="360"/>
      </w:pPr>
      <w:rPr>
        <w:rFonts w:ascii="Cambria" w:eastAsia="ヒラギノ角ゴ Pro W3" w:hAnsi="Cambria"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61B4726E"/>
    <w:multiLevelType w:val="hybridMultilevel"/>
    <w:tmpl w:val="569CF5B8"/>
    <w:lvl w:ilvl="0" w:tplc="12CED840">
      <w:start w:val="1"/>
      <w:numFmt w:val="lowerLetter"/>
      <w:lvlText w:val="%1)"/>
      <w:lvlJc w:val="left"/>
      <w:pPr>
        <w:ind w:left="720" w:hanging="360"/>
      </w:pPr>
    </w:lvl>
    <w:lvl w:ilvl="1" w:tplc="A3CAE914" w:tentative="1">
      <w:start w:val="1"/>
      <w:numFmt w:val="lowerLetter"/>
      <w:lvlText w:val="%2."/>
      <w:lvlJc w:val="left"/>
      <w:pPr>
        <w:ind w:left="1440" w:hanging="360"/>
      </w:pPr>
    </w:lvl>
    <w:lvl w:ilvl="2" w:tplc="64BAB602" w:tentative="1">
      <w:start w:val="1"/>
      <w:numFmt w:val="lowerRoman"/>
      <w:lvlText w:val="%3."/>
      <w:lvlJc w:val="right"/>
      <w:pPr>
        <w:ind w:left="2160" w:hanging="180"/>
      </w:pPr>
    </w:lvl>
    <w:lvl w:ilvl="3" w:tplc="E55E0CC4" w:tentative="1">
      <w:start w:val="1"/>
      <w:numFmt w:val="decimal"/>
      <w:lvlText w:val="%4."/>
      <w:lvlJc w:val="left"/>
      <w:pPr>
        <w:ind w:left="2880" w:hanging="360"/>
      </w:pPr>
    </w:lvl>
    <w:lvl w:ilvl="4" w:tplc="0C58F95E" w:tentative="1">
      <w:start w:val="1"/>
      <w:numFmt w:val="lowerLetter"/>
      <w:lvlText w:val="%5."/>
      <w:lvlJc w:val="left"/>
      <w:pPr>
        <w:ind w:left="3600" w:hanging="360"/>
      </w:pPr>
    </w:lvl>
    <w:lvl w:ilvl="5" w:tplc="306ACD0E" w:tentative="1">
      <w:start w:val="1"/>
      <w:numFmt w:val="lowerRoman"/>
      <w:lvlText w:val="%6."/>
      <w:lvlJc w:val="right"/>
      <w:pPr>
        <w:ind w:left="4320" w:hanging="180"/>
      </w:pPr>
    </w:lvl>
    <w:lvl w:ilvl="6" w:tplc="32846394" w:tentative="1">
      <w:start w:val="1"/>
      <w:numFmt w:val="decimal"/>
      <w:lvlText w:val="%7."/>
      <w:lvlJc w:val="left"/>
      <w:pPr>
        <w:ind w:left="5040" w:hanging="360"/>
      </w:pPr>
    </w:lvl>
    <w:lvl w:ilvl="7" w:tplc="AF72330C" w:tentative="1">
      <w:start w:val="1"/>
      <w:numFmt w:val="lowerLetter"/>
      <w:lvlText w:val="%8."/>
      <w:lvlJc w:val="left"/>
      <w:pPr>
        <w:ind w:left="5760" w:hanging="360"/>
      </w:pPr>
    </w:lvl>
    <w:lvl w:ilvl="8" w:tplc="ACD27ACA" w:tentative="1">
      <w:start w:val="1"/>
      <w:numFmt w:val="lowerRoman"/>
      <w:lvlText w:val="%9."/>
      <w:lvlJc w:val="right"/>
      <w:pPr>
        <w:ind w:left="6480" w:hanging="180"/>
      </w:pPr>
    </w:lvl>
  </w:abstractNum>
  <w:abstractNum w:abstractNumId="19" w15:restartNumberingAfterBreak="0">
    <w:nsid w:val="696177E7"/>
    <w:multiLevelType w:val="hybridMultilevel"/>
    <w:tmpl w:val="EFECBFF0"/>
    <w:lvl w:ilvl="0" w:tplc="E41C8B1E">
      <w:start w:val="4"/>
      <w:numFmt w:val="decimal"/>
      <w:lvlText w:val="%1."/>
      <w:lvlJc w:val="left"/>
      <w:pPr>
        <w:ind w:left="720" w:hanging="360"/>
      </w:pPr>
      <w:rPr>
        <w:rFonts w:hint="default"/>
        <w:b w:val="0"/>
      </w:rPr>
    </w:lvl>
    <w:lvl w:ilvl="1" w:tplc="6122B9B8" w:tentative="1">
      <w:start w:val="1"/>
      <w:numFmt w:val="lowerLetter"/>
      <w:lvlText w:val="%2."/>
      <w:lvlJc w:val="left"/>
      <w:pPr>
        <w:ind w:left="1440" w:hanging="360"/>
      </w:pPr>
    </w:lvl>
    <w:lvl w:ilvl="2" w:tplc="3742569C" w:tentative="1">
      <w:start w:val="1"/>
      <w:numFmt w:val="lowerRoman"/>
      <w:lvlText w:val="%3."/>
      <w:lvlJc w:val="right"/>
      <w:pPr>
        <w:ind w:left="2160" w:hanging="180"/>
      </w:pPr>
    </w:lvl>
    <w:lvl w:ilvl="3" w:tplc="33ACA670" w:tentative="1">
      <w:start w:val="1"/>
      <w:numFmt w:val="decimal"/>
      <w:lvlText w:val="%4."/>
      <w:lvlJc w:val="left"/>
      <w:pPr>
        <w:ind w:left="2880" w:hanging="360"/>
      </w:pPr>
    </w:lvl>
    <w:lvl w:ilvl="4" w:tplc="92E2576C" w:tentative="1">
      <w:start w:val="1"/>
      <w:numFmt w:val="lowerLetter"/>
      <w:lvlText w:val="%5."/>
      <w:lvlJc w:val="left"/>
      <w:pPr>
        <w:ind w:left="3600" w:hanging="360"/>
      </w:pPr>
    </w:lvl>
    <w:lvl w:ilvl="5" w:tplc="5C102D18" w:tentative="1">
      <w:start w:val="1"/>
      <w:numFmt w:val="lowerRoman"/>
      <w:lvlText w:val="%6."/>
      <w:lvlJc w:val="right"/>
      <w:pPr>
        <w:ind w:left="4320" w:hanging="180"/>
      </w:pPr>
    </w:lvl>
    <w:lvl w:ilvl="6" w:tplc="7D64C5B6" w:tentative="1">
      <w:start w:val="1"/>
      <w:numFmt w:val="decimal"/>
      <w:lvlText w:val="%7."/>
      <w:lvlJc w:val="left"/>
      <w:pPr>
        <w:ind w:left="5040" w:hanging="360"/>
      </w:pPr>
    </w:lvl>
    <w:lvl w:ilvl="7" w:tplc="4D46E302" w:tentative="1">
      <w:start w:val="1"/>
      <w:numFmt w:val="lowerLetter"/>
      <w:lvlText w:val="%8."/>
      <w:lvlJc w:val="left"/>
      <w:pPr>
        <w:ind w:left="5760" w:hanging="360"/>
      </w:pPr>
    </w:lvl>
    <w:lvl w:ilvl="8" w:tplc="7C60D994" w:tentative="1">
      <w:start w:val="1"/>
      <w:numFmt w:val="lowerRoman"/>
      <w:lvlText w:val="%9."/>
      <w:lvlJc w:val="right"/>
      <w:pPr>
        <w:ind w:left="6480" w:hanging="180"/>
      </w:pPr>
    </w:lvl>
  </w:abstractNum>
  <w:abstractNum w:abstractNumId="20" w15:restartNumberingAfterBreak="0">
    <w:nsid w:val="6D134DE1"/>
    <w:multiLevelType w:val="hybridMultilevel"/>
    <w:tmpl w:val="F5C2DB56"/>
    <w:lvl w:ilvl="0" w:tplc="0A62C046">
      <w:start w:val="9"/>
      <w:numFmt w:val="decimal"/>
      <w:lvlText w:val="%1."/>
      <w:lvlJc w:val="left"/>
      <w:pPr>
        <w:ind w:left="720" w:hanging="360"/>
      </w:pPr>
      <w:rPr>
        <w:rFonts w:hint="default"/>
        <w:b w:val="0"/>
      </w:rPr>
    </w:lvl>
    <w:lvl w:ilvl="1" w:tplc="DC0684F2" w:tentative="1">
      <w:start w:val="1"/>
      <w:numFmt w:val="lowerLetter"/>
      <w:lvlText w:val="%2."/>
      <w:lvlJc w:val="left"/>
      <w:pPr>
        <w:ind w:left="1440" w:hanging="360"/>
      </w:pPr>
    </w:lvl>
    <w:lvl w:ilvl="2" w:tplc="9E441EEC" w:tentative="1">
      <w:start w:val="1"/>
      <w:numFmt w:val="lowerRoman"/>
      <w:lvlText w:val="%3."/>
      <w:lvlJc w:val="right"/>
      <w:pPr>
        <w:ind w:left="2160" w:hanging="180"/>
      </w:pPr>
    </w:lvl>
    <w:lvl w:ilvl="3" w:tplc="B4CA1718" w:tentative="1">
      <w:start w:val="1"/>
      <w:numFmt w:val="decimal"/>
      <w:lvlText w:val="%4."/>
      <w:lvlJc w:val="left"/>
      <w:pPr>
        <w:ind w:left="2880" w:hanging="360"/>
      </w:pPr>
    </w:lvl>
    <w:lvl w:ilvl="4" w:tplc="5044D5CC" w:tentative="1">
      <w:start w:val="1"/>
      <w:numFmt w:val="lowerLetter"/>
      <w:lvlText w:val="%5."/>
      <w:lvlJc w:val="left"/>
      <w:pPr>
        <w:ind w:left="3600" w:hanging="360"/>
      </w:pPr>
    </w:lvl>
    <w:lvl w:ilvl="5" w:tplc="7DD27404" w:tentative="1">
      <w:start w:val="1"/>
      <w:numFmt w:val="lowerRoman"/>
      <w:lvlText w:val="%6."/>
      <w:lvlJc w:val="right"/>
      <w:pPr>
        <w:ind w:left="4320" w:hanging="180"/>
      </w:pPr>
    </w:lvl>
    <w:lvl w:ilvl="6" w:tplc="40488BEC" w:tentative="1">
      <w:start w:val="1"/>
      <w:numFmt w:val="decimal"/>
      <w:lvlText w:val="%7."/>
      <w:lvlJc w:val="left"/>
      <w:pPr>
        <w:ind w:left="5040" w:hanging="360"/>
      </w:pPr>
    </w:lvl>
    <w:lvl w:ilvl="7" w:tplc="624A2530" w:tentative="1">
      <w:start w:val="1"/>
      <w:numFmt w:val="lowerLetter"/>
      <w:lvlText w:val="%8."/>
      <w:lvlJc w:val="left"/>
      <w:pPr>
        <w:ind w:left="5760" w:hanging="360"/>
      </w:pPr>
    </w:lvl>
    <w:lvl w:ilvl="8" w:tplc="0F7A3E50" w:tentative="1">
      <w:start w:val="1"/>
      <w:numFmt w:val="lowerRoman"/>
      <w:lvlText w:val="%9."/>
      <w:lvlJc w:val="right"/>
      <w:pPr>
        <w:ind w:left="6480" w:hanging="180"/>
      </w:pPr>
    </w:lvl>
  </w:abstractNum>
  <w:abstractNum w:abstractNumId="21" w15:restartNumberingAfterBreak="0">
    <w:nsid w:val="6E7F5289"/>
    <w:multiLevelType w:val="hybridMultilevel"/>
    <w:tmpl w:val="CBC28788"/>
    <w:lvl w:ilvl="0" w:tplc="A18039D6">
      <w:start w:val="1"/>
      <w:numFmt w:val="lowerLetter"/>
      <w:lvlText w:val="(%1)"/>
      <w:lvlJc w:val="left"/>
      <w:pPr>
        <w:ind w:left="1080" w:hanging="360"/>
      </w:pPr>
      <w:rPr>
        <w:rFonts w:hint="default"/>
        <w:color w:val="auto"/>
      </w:rPr>
    </w:lvl>
    <w:lvl w:ilvl="1" w:tplc="2DA0A5F2" w:tentative="1">
      <w:start w:val="1"/>
      <w:numFmt w:val="lowerLetter"/>
      <w:lvlText w:val="%2."/>
      <w:lvlJc w:val="left"/>
      <w:pPr>
        <w:ind w:left="1800" w:hanging="360"/>
      </w:pPr>
    </w:lvl>
    <w:lvl w:ilvl="2" w:tplc="A2C88376" w:tentative="1">
      <w:start w:val="1"/>
      <w:numFmt w:val="lowerRoman"/>
      <w:lvlText w:val="%3."/>
      <w:lvlJc w:val="right"/>
      <w:pPr>
        <w:ind w:left="2520" w:hanging="180"/>
      </w:pPr>
    </w:lvl>
    <w:lvl w:ilvl="3" w:tplc="E174CFC8" w:tentative="1">
      <w:start w:val="1"/>
      <w:numFmt w:val="decimal"/>
      <w:lvlText w:val="%4."/>
      <w:lvlJc w:val="left"/>
      <w:pPr>
        <w:ind w:left="3240" w:hanging="360"/>
      </w:pPr>
    </w:lvl>
    <w:lvl w:ilvl="4" w:tplc="D8D2824E" w:tentative="1">
      <w:start w:val="1"/>
      <w:numFmt w:val="lowerLetter"/>
      <w:lvlText w:val="%5."/>
      <w:lvlJc w:val="left"/>
      <w:pPr>
        <w:ind w:left="3960" w:hanging="360"/>
      </w:pPr>
    </w:lvl>
    <w:lvl w:ilvl="5" w:tplc="8A08003C" w:tentative="1">
      <w:start w:val="1"/>
      <w:numFmt w:val="lowerRoman"/>
      <w:lvlText w:val="%6."/>
      <w:lvlJc w:val="right"/>
      <w:pPr>
        <w:ind w:left="4680" w:hanging="180"/>
      </w:pPr>
    </w:lvl>
    <w:lvl w:ilvl="6" w:tplc="7AB6FB1A" w:tentative="1">
      <w:start w:val="1"/>
      <w:numFmt w:val="decimal"/>
      <w:lvlText w:val="%7."/>
      <w:lvlJc w:val="left"/>
      <w:pPr>
        <w:ind w:left="5400" w:hanging="360"/>
      </w:pPr>
    </w:lvl>
    <w:lvl w:ilvl="7" w:tplc="B85E82A4" w:tentative="1">
      <w:start w:val="1"/>
      <w:numFmt w:val="lowerLetter"/>
      <w:lvlText w:val="%8."/>
      <w:lvlJc w:val="left"/>
      <w:pPr>
        <w:ind w:left="6120" w:hanging="360"/>
      </w:pPr>
    </w:lvl>
    <w:lvl w:ilvl="8" w:tplc="5DB6742C" w:tentative="1">
      <w:start w:val="1"/>
      <w:numFmt w:val="lowerRoman"/>
      <w:lvlText w:val="%9."/>
      <w:lvlJc w:val="right"/>
      <w:pPr>
        <w:ind w:left="6840" w:hanging="180"/>
      </w:pPr>
    </w:lvl>
  </w:abstractNum>
  <w:abstractNum w:abstractNumId="22" w15:restartNumberingAfterBreak="0">
    <w:nsid w:val="739C09C3"/>
    <w:multiLevelType w:val="multilevel"/>
    <w:tmpl w:val="7B34F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C24926"/>
    <w:multiLevelType w:val="hybridMultilevel"/>
    <w:tmpl w:val="CEC87470"/>
    <w:lvl w:ilvl="0" w:tplc="6B980810">
      <w:start w:val="6"/>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772866">
    <w:abstractNumId w:val="5"/>
  </w:num>
  <w:num w:numId="2" w16cid:durableId="910772676">
    <w:abstractNumId w:val="4"/>
  </w:num>
  <w:num w:numId="3" w16cid:durableId="1824006615">
    <w:abstractNumId w:val="3"/>
  </w:num>
  <w:num w:numId="4" w16cid:durableId="421415718">
    <w:abstractNumId w:val="2"/>
  </w:num>
  <w:num w:numId="5" w16cid:durableId="1533415610">
    <w:abstractNumId w:val="19"/>
  </w:num>
  <w:num w:numId="6" w16cid:durableId="20788322">
    <w:abstractNumId w:val="20"/>
  </w:num>
  <w:num w:numId="7" w16cid:durableId="334458410">
    <w:abstractNumId w:val="12"/>
  </w:num>
  <w:num w:numId="8" w16cid:durableId="2088381728">
    <w:abstractNumId w:val="0"/>
  </w:num>
  <w:num w:numId="9" w16cid:durableId="1697271431">
    <w:abstractNumId w:val="11"/>
  </w:num>
  <w:num w:numId="10" w16cid:durableId="2008895791">
    <w:abstractNumId w:val="18"/>
  </w:num>
  <w:num w:numId="11" w16cid:durableId="1643731181">
    <w:abstractNumId w:val="13"/>
  </w:num>
  <w:num w:numId="12" w16cid:durableId="894043767">
    <w:abstractNumId w:val="21"/>
  </w:num>
  <w:num w:numId="13" w16cid:durableId="606081823">
    <w:abstractNumId w:val="9"/>
  </w:num>
  <w:num w:numId="14" w16cid:durableId="1170027272">
    <w:abstractNumId w:val="10"/>
  </w:num>
  <w:num w:numId="15" w16cid:durableId="802887192">
    <w:abstractNumId w:val="22"/>
  </w:num>
  <w:num w:numId="16" w16cid:durableId="1456875407">
    <w:abstractNumId w:val="14"/>
  </w:num>
  <w:num w:numId="17" w16cid:durableId="46228729">
    <w:abstractNumId w:val="8"/>
  </w:num>
  <w:num w:numId="18" w16cid:durableId="221528869">
    <w:abstractNumId w:val="1"/>
  </w:num>
  <w:num w:numId="19" w16cid:durableId="263223810">
    <w:abstractNumId w:val="15"/>
  </w:num>
  <w:num w:numId="20" w16cid:durableId="110050209">
    <w:abstractNumId w:val="16"/>
  </w:num>
  <w:num w:numId="21" w16cid:durableId="1400666651">
    <w:abstractNumId w:val="7"/>
  </w:num>
  <w:num w:numId="22" w16cid:durableId="947279035">
    <w:abstractNumId w:val="6"/>
  </w:num>
  <w:num w:numId="23" w16cid:durableId="604193460">
    <w:abstractNumId w:val="23"/>
  </w:num>
  <w:num w:numId="24" w16cid:durableId="973294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D0"/>
    <w:rsid w:val="000116BB"/>
    <w:rsid w:val="000117E4"/>
    <w:rsid w:val="000164B0"/>
    <w:rsid w:val="000165B9"/>
    <w:rsid w:val="00017219"/>
    <w:rsid w:val="00017358"/>
    <w:rsid w:val="00021DC0"/>
    <w:rsid w:val="00023DD1"/>
    <w:rsid w:val="00030E7A"/>
    <w:rsid w:val="00031844"/>
    <w:rsid w:val="00032AC7"/>
    <w:rsid w:val="00032F9D"/>
    <w:rsid w:val="00034B26"/>
    <w:rsid w:val="00036108"/>
    <w:rsid w:val="00041553"/>
    <w:rsid w:val="0004502D"/>
    <w:rsid w:val="000544C0"/>
    <w:rsid w:val="00060B47"/>
    <w:rsid w:val="000620BA"/>
    <w:rsid w:val="0006645B"/>
    <w:rsid w:val="00067F49"/>
    <w:rsid w:val="0007070E"/>
    <w:rsid w:val="000721D9"/>
    <w:rsid w:val="00073AA9"/>
    <w:rsid w:val="000746CB"/>
    <w:rsid w:val="000754DD"/>
    <w:rsid w:val="00075929"/>
    <w:rsid w:val="0007793E"/>
    <w:rsid w:val="00080F08"/>
    <w:rsid w:val="000837DC"/>
    <w:rsid w:val="00085ED7"/>
    <w:rsid w:val="00090BF8"/>
    <w:rsid w:val="00090F8C"/>
    <w:rsid w:val="00094515"/>
    <w:rsid w:val="00097907"/>
    <w:rsid w:val="000A3AC3"/>
    <w:rsid w:val="000A48C2"/>
    <w:rsid w:val="000A75FD"/>
    <w:rsid w:val="000A79D7"/>
    <w:rsid w:val="000B0B6B"/>
    <w:rsid w:val="000B4753"/>
    <w:rsid w:val="000B4D5C"/>
    <w:rsid w:val="000C0D13"/>
    <w:rsid w:val="000C0FE7"/>
    <w:rsid w:val="000D0373"/>
    <w:rsid w:val="000D100B"/>
    <w:rsid w:val="000D79B7"/>
    <w:rsid w:val="000E1933"/>
    <w:rsid w:val="000E25BD"/>
    <w:rsid w:val="000E3E3A"/>
    <w:rsid w:val="000F2A35"/>
    <w:rsid w:val="000F3EE5"/>
    <w:rsid w:val="000F4662"/>
    <w:rsid w:val="000F7D1B"/>
    <w:rsid w:val="00103B99"/>
    <w:rsid w:val="00104A0B"/>
    <w:rsid w:val="001069B3"/>
    <w:rsid w:val="001069FE"/>
    <w:rsid w:val="001112F9"/>
    <w:rsid w:val="001113CE"/>
    <w:rsid w:val="00114ACC"/>
    <w:rsid w:val="00121988"/>
    <w:rsid w:val="00124551"/>
    <w:rsid w:val="001275B2"/>
    <w:rsid w:val="001323CC"/>
    <w:rsid w:val="00134A8E"/>
    <w:rsid w:val="0013754F"/>
    <w:rsid w:val="0014621E"/>
    <w:rsid w:val="00146A5C"/>
    <w:rsid w:val="001479D7"/>
    <w:rsid w:val="0015269B"/>
    <w:rsid w:val="00155100"/>
    <w:rsid w:val="001561B1"/>
    <w:rsid w:val="0016023A"/>
    <w:rsid w:val="00161C19"/>
    <w:rsid w:val="00165769"/>
    <w:rsid w:val="0017003C"/>
    <w:rsid w:val="00171013"/>
    <w:rsid w:val="0018256B"/>
    <w:rsid w:val="00182752"/>
    <w:rsid w:val="00187B53"/>
    <w:rsid w:val="001915CE"/>
    <w:rsid w:val="0019190E"/>
    <w:rsid w:val="001A07C4"/>
    <w:rsid w:val="001A0B37"/>
    <w:rsid w:val="001A1BE4"/>
    <w:rsid w:val="001A4806"/>
    <w:rsid w:val="001A66F3"/>
    <w:rsid w:val="001B1E3E"/>
    <w:rsid w:val="001B276E"/>
    <w:rsid w:val="001B469E"/>
    <w:rsid w:val="001B4F01"/>
    <w:rsid w:val="001B78E0"/>
    <w:rsid w:val="001C29CD"/>
    <w:rsid w:val="001C2C2D"/>
    <w:rsid w:val="001D56C7"/>
    <w:rsid w:val="001E1F65"/>
    <w:rsid w:val="001E4E0E"/>
    <w:rsid w:val="001E585F"/>
    <w:rsid w:val="001E61D9"/>
    <w:rsid w:val="001F3630"/>
    <w:rsid w:val="001F6E9B"/>
    <w:rsid w:val="001F710A"/>
    <w:rsid w:val="00200989"/>
    <w:rsid w:val="002070CE"/>
    <w:rsid w:val="002101ED"/>
    <w:rsid w:val="00214436"/>
    <w:rsid w:val="00216AA5"/>
    <w:rsid w:val="002236F0"/>
    <w:rsid w:val="00226CCF"/>
    <w:rsid w:val="00227B48"/>
    <w:rsid w:val="00234614"/>
    <w:rsid w:val="00235838"/>
    <w:rsid w:val="00236AE9"/>
    <w:rsid w:val="00250981"/>
    <w:rsid w:val="00251C2D"/>
    <w:rsid w:val="00251E62"/>
    <w:rsid w:val="002531ED"/>
    <w:rsid w:val="00253CEE"/>
    <w:rsid w:val="002578D3"/>
    <w:rsid w:val="002618A0"/>
    <w:rsid w:val="002621BC"/>
    <w:rsid w:val="00262B7B"/>
    <w:rsid w:val="00267240"/>
    <w:rsid w:val="00272884"/>
    <w:rsid w:val="002728CF"/>
    <w:rsid w:val="002738ED"/>
    <w:rsid w:val="00276BCD"/>
    <w:rsid w:val="00281099"/>
    <w:rsid w:val="002815C2"/>
    <w:rsid w:val="00283259"/>
    <w:rsid w:val="00283910"/>
    <w:rsid w:val="00291D6C"/>
    <w:rsid w:val="002A30EA"/>
    <w:rsid w:val="002A3FE3"/>
    <w:rsid w:val="002A4A22"/>
    <w:rsid w:val="002B1DE0"/>
    <w:rsid w:val="002B20EA"/>
    <w:rsid w:val="002B368E"/>
    <w:rsid w:val="002B3D97"/>
    <w:rsid w:val="002B46BF"/>
    <w:rsid w:val="002B478A"/>
    <w:rsid w:val="002B5455"/>
    <w:rsid w:val="002C3284"/>
    <w:rsid w:val="002C56E0"/>
    <w:rsid w:val="002C5F4D"/>
    <w:rsid w:val="002C6AEC"/>
    <w:rsid w:val="002D32F7"/>
    <w:rsid w:val="002E3D2A"/>
    <w:rsid w:val="002F2680"/>
    <w:rsid w:val="002F424C"/>
    <w:rsid w:val="002F774D"/>
    <w:rsid w:val="00302E5C"/>
    <w:rsid w:val="00304110"/>
    <w:rsid w:val="00310926"/>
    <w:rsid w:val="00312CA3"/>
    <w:rsid w:val="0032064A"/>
    <w:rsid w:val="00323F7E"/>
    <w:rsid w:val="003252A5"/>
    <w:rsid w:val="00331365"/>
    <w:rsid w:val="00334E05"/>
    <w:rsid w:val="00340F32"/>
    <w:rsid w:val="0034231E"/>
    <w:rsid w:val="003471A9"/>
    <w:rsid w:val="00353018"/>
    <w:rsid w:val="003569A7"/>
    <w:rsid w:val="0036223F"/>
    <w:rsid w:val="00362CF7"/>
    <w:rsid w:val="00363645"/>
    <w:rsid w:val="00370EC9"/>
    <w:rsid w:val="00377B54"/>
    <w:rsid w:val="00377C35"/>
    <w:rsid w:val="00382985"/>
    <w:rsid w:val="00382B72"/>
    <w:rsid w:val="00382E70"/>
    <w:rsid w:val="00383AEE"/>
    <w:rsid w:val="00391993"/>
    <w:rsid w:val="00391CE2"/>
    <w:rsid w:val="00391EA1"/>
    <w:rsid w:val="00395142"/>
    <w:rsid w:val="003A011B"/>
    <w:rsid w:val="003A15DB"/>
    <w:rsid w:val="003A41B0"/>
    <w:rsid w:val="003A661B"/>
    <w:rsid w:val="003A6695"/>
    <w:rsid w:val="003B69DE"/>
    <w:rsid w:val="003B7EC1"/>
    <w:rsid w:val="003C69C0"/>
    <w:rsid w:val="003C7707"/>
    <w:rsid w:val="003D6753"/>
    <w:rsid w:val="003E2083"/>
    <w:rsid w:val="003E43CB"/>
    <w:rsid w:val="003F2CFC"/>
    <w:rsid w:val="003F33DD"/>
    <w:rsid w:val="003F6C13"/>
    <w:rsid w:val="004046E6"/>
    <w:rsid w:val="004072FB"/>
    <w:rsid w:val="00407EA9"/>
    <w:rsid w:val="0041001D"/>
    <w:rsid w:val="004111FD"/>
    <w:rsid w:val="004113D1"/>
    <w:rsid w:val="0041303D"/>
    <w:rsid w:val="00426695"/>
    <w:rsid w:val="00427CB2"/>
    <w:rsid w:val="00432B39"/>
    <w:rsid w:val="004339FC"/>
    <w:rsid w:val="0043402D"/>
    <w:rsid w:val="00434780"/>
    <w:rsid w:val="0044708C"/>
    <w:rsid w:val="0045075B"/>
    <w:rsid w:val="00451E13"/>
    <w:rsid w:val="004559BC"/>
    <w:rsid w:val="0045767A"/>
    <w:rsid w:val="00457BDF"/>
    <w:rsid w:val="00462CB8"/>
    <w:rsid w:val="004665C8"/>
    <w:rsid w:val="00473906"/>
    <w:rsid w:val="004739BA"/>
    <w:rsid w:val="00474302"/>
    <w:rsid w:val="00483B93"/>
    <w:rsid w:val="0048456A"/>
    <w:rsid w:val="0048473E"/>
    <w:rsid w:val="00485309"/>
    <w:rsid w:val="0049027F"/>
    <w:rsid w:val="004925ED"/>
    <w:rsid w:val="00492DB6"/>
    <w:rsid w:val="004A0DBA"/>
    <w:rsid w:val="004A29BD"/>
    <w:rsid w:val="004B0270"/>
    <w:rsid w:val="004C32D6"/>
    <w:rsid w:val="004C45C0"/>
    <w:rsid w:val="004D4FB4"/>
    <w:rsid w:val="004D713D"/>
    <w:rsid w:val="004E1BED"/>
    <w:rsid w:val="004E22A7"/>
    <w:rsid w:val="004E4FAC"/>
    <w:rsid w:val="004F5DB1"/>
    <w:rsid w:val="005005DC"/>
    <w:rsid w:val="00500E3B"/>
    <w:rsid w:val="00501F16"/>
    <w:rsid w:val="005130F7"/>
    <w:rsid w:val="00522F2F"/>
    <w:rsid w:val="005334C5"/>
    <w:rsid w:val="0054063B"/>
    <w:rsid w:val="00540DAB"/>
    <w:rsid w:val="00540E0D"/>
    <w:rsid w:val="00542EC4"/>
    <w:rsid w:val="005450F6"/>
    <w:rsid w:val="00546955"/>
    <w:rsid w:val="00547614"/>
    <w:rsid w:val="005478F0"/>
    <w:rsid w:val="00551977"/>
    <w:rsid w:val="00551CE6"/>
    <w:rsid w:val="00553A18"/>
    <w:rsid w:val="00562F44"/>
    <w:rsid w:val="005631DB"/>
    <w:rsid w:val="00563E2C"/>
    <w:rsid w:val="0056543C"/>
    <w:rsid w:val="00570657"/>
    <w:rsid w:val="00573220"/>
    <w:rsid w:val="00573FEC"/>
    <w:rsid w:val="00582C73"/>
    <w:rsid w:val="005920BF"/>
    <w:rsid w:val="005936D6"/>
    <w:rsid w:val="00593FCA"/>
    <w:rsid w:val="0059408D"/>
    <w:rsid w:val="00594E11"/>
    <w:rsid w:val="005952AD"/>
    <w:rsid w:val="00597ABC"/>
    <w:rsid w:val="005A45AC"/>
    <w:rsid w:val="005A4832"/>
    <w:rsid w:val="005A5E8E"/>
    <w:rsid w:val="005B637B"/>
    <w:rsid w:val="005C036E"/>
    <w:rsid w:val="005C249C"/>
    <w:rsid w:val="005C4975"/>
    <w:rsid w:val="005D0EAE"/>
    <w:rsid w:val="005D1A22"/>
    <w:rsid w:val="005D3553"/>
    <w:rsid w:val="005D4B6A"/>
    <w:rsid w:val="005D676E"/>
    <w:rsid w:val="005D7642"/>
    <w:rsid w:val="005D7FA4"/>
    <w:rsid w:val="005E16E2"/>
    <w:rsid w:val="005E4D11"/>
    <w:rsid w:val="005F0A82"/>
    <w:rsid w:val="0060637D"/>
    <w:rsid w:val="00606489"/>
    <w:rsid w:val="00606DAA"/>
    <w:rsid w:val="0061246D"/>
    <w:rsid w:val="00612649"/>
    <w:rsid w:val="00612B3D"/>
    <w:rsid w:val="00612EE5"/>
    <w:rsid w:val="00620AE2"/>
    <w:rsid w:val="00622B6E"/>
    <w:rsid w:val="0062412C"/>
    <w:rsid w:val="006246F9"/>
    <w:rsid w:val="00627508"/>
    <w:rsid w:val="00627F52"/>
    <w:rsid w:val="00632D84"/>
    <w:rsid w:val="00633D8B"/>
    <w:rsid w:val="00636539"/>
    <w:rsid w:val="006370D3"/>
    <w:rsid w:val="00637798"/>
    <w:rsid w:val="00640BC1"/>
    <w:rsid w:val="00644902"/>
    <w:rsid w:val="00644EB6"/>
    <w:rsid w:val="00645482"/>
    <w:rsid w:val="006472B4"/>
    <w:rsid w:val="006518A2"/>
    <w:rsid w:val="0065522F"/>
    <w:rsid w:val="006556C9"/>
    <w:rsid w:val="00662A33"/>
    <w:rsid w:val="00666A0C"/>
    <w:rsid w:val="00667C35"/>
    <w:rsid w:val="00676AB4"/>
    <w:rsid w:val="00676FAA"/>
    <w:rsid w:val="006775A9"/>
    <w:rsid w:val="006835F2"/>
    <w:rsid w:val="00687120"/>
    <w:rsid w:val="0069002C"/>
    <w:rsid w:val="006932D3"/>
    <w:rsid w:val="006A20D0"/>
    <w:rsid w:val="006A3BBD"/>
    <w:rsid w:val="006A4058"/>
    <w:rsid w:val="006A4851"/>
    <w:rsid w:val="006A62AD"/>
    <w:rsid w:val="006B0CFE"/>
    <w:rsid w:val="006C03BE"/>
    <w:rsid w:val="006C6C85"/>
    <w:rsid w:val="006D3566"/>
    <w:rsid w:val="006D6D36"/>
    <w:rsid w:val="006D70B0"/>
    <w:rsid w:val="006E04BD"/>
    <w:rsid w:val="006F35B2"/>
    <w:rsid w:val="006F3DD4"/>
    <w:rsid w:val="006F5326"/>
    <w:rsid w:val="00700DFA"/>
    <w:rsid w:val="00702520"/>
    <w:rsid w:val="00703E66"/>
    <w:rsid w:val="00706779"/>
    <w:rsid w:val="00707C69"/>
    <w:rsid w:val="00711BE9"/>
    <w:rsid w:val="00716A72"/>
    <w:rsid w:val="00721B8B"/>
    <w:rsid w:val="007228B3"/>
    <w:rsid w:val="00731D62"/>
    <w:rsid w:val="00741ED0"/>
    <w:rsid w:val="007455F8"/>
    <w:rsid w:val="00745FEF"/>
    <w:rsid w:val="007470B0"/>
    <w:rsid w:val="007534A0"/>
    <w:rsid w:val="0075521C"/>
    <w:rsid w:val="007555D5"/>
    <w:rsid w:val="00761603"/>
    <w:rsid w:val="007636BC"/>
    <w:rsid w:val="00767546"/>
    <w:rsid w:val="00770F9A"/>
    <w:rsid w:val="00772CFA"/>
    <w:rsid w:val="00783911"/>
    <w:rsid w:val="0078451A"/>
    <w:rsid w:val="00793F35"/>
    <w:rsid w:val="00794B28"/>
    <w:rsid w:val="007961A1"/>
    <w:rsid w:val="007974F7"/>
    <w:rsid w:val="007A5F19"/>
    <w:rsid w:val="007B354F"/>
    <w:rsid w:val="007B3E7A"/>
    <w:rsid w:val="007B58B5"/>
    <w:rsid w:val="007C00DB"/>
    <w:rsid w:val="007C1951"/>
    <w:rsid w:val="007D3D84"/>
    <w:rsid w:val="007D688D"/>
    <w:rsid w:val="007D7BAD"/>
    <w:rsid w:val="007E0492"/>
    <w:rsid w:val="007E64C0"/>
    <w:rsid w:val="007F070B"/>
    <w:rsid w:val="007F1738"/>
    <w:rsid w:val="007F1F39"/>
    <w:rsid w:val="007F4FEC"/>
    <w:rsid w:val="007F5BDE"/>
    <w:rsid w:val="00800B80"/>
    <w:rsid w:val="00806217"/>
    <w:rsid w:val="008063C3"/>
    <w:rsid w:val="00810B3E"/>
    <w:rsid w:val="00810DB0"/>
    <w:rsid w:val="00817114"/>
    <w:rsid w:val="00820438"/>
    <w:rsid w:val="00821CDC"/>
    <w:rsid w:val="0082336B"/>
    <w:rsid w:val="00827EAD"/>
    <w:rsid w:val="00836158"/>
    <w:rsid w:val="00840124"/>
    <w:rsid w:val="008478F6"/>
    <w:rsid w:val="0085023A"/>
    <w:rsid w:val="00850A87"/>
    <w:rsid w:val="00853B93"/>
    <w:rsid w:val="00855D22"/>
    <w:rsid w:val="0085776F"/>
    <w:rsid w:val="00860EE1"/>
    <w:rsid w:val="00864005"/>
    <w:rsid w:val="008644E0"/>
    <w:rsid w:val="00865D61"/>
    <w:rsid w:val="008701EB"/>
    <w:rsid w:val="00872FD0"/>
    <w:rsid w:val="00883BAD"/>
    <w:rsid w:val="0088658C"/>
    <w:rsid w:val="00891405"/>
    <w:rsid w:val="00893C56"/>
    <w:rsid w:val="00895FC6"/>
    <w:rsid w:val="008A2B86"/>
    <w:rsid w:val="008A330B"/>
    <w:rsid w:val="008A49CC"/>
    <w:rsid w:val="008A67B6"/>
    <w:rsid w:val="008A7C7B"/>
    <w:rsid w:val="008A7C88"/>
    <w:rsid w:val="008B4221"/>
    <w:rsid w:val="008B5FF0"/>
    <w:rsid w:val="008B61D5"/>
    <w:rsid w:val="008D0019"/>
    <w:rsid w:val="008D57E2"/>
    <w:rsid w:val="008F3FCD"/>
    <w:rsid w:val="008F7B8B"/>
    <w:rsid w:val="0090114F"/>
    <w:rsid w:val="00901BB1"/>
    <w:rsid w:val="009032F9"/>
    <w:rsid w:val="00903906"/>
    <w:rsid w:val="0090455A"/>
    <w:rsid w:val="00904BE4"/>
    <w:rsid w:val="009123EF"/>
    <w:rsid w:val="00920682"/>
    <w:rsid w:val="0093117C"/>
    <w:rsid w:val="0093127D"/>
    <w:rsid w:val="009316DF"/>
    <w:rsid w:val="00936C7D"/>
    <w:rsid w:val="00937CDA"/>
    <w:rsid w:val="00950EA9"/>
    <w:rsid w:val="00953205"/>
    <w:rsid w:val="009539CB"/>
    <w:rsid w:val="00953B6F"/>
    <w:rsid w:val="00953E33"/>
    <w:rsid w:val="0096372E"/>
    <w:rsid w:val="00966346"/>
    <w:rsid w:val="0096799D"/>
    <w:rsid w:val="0097260B"/>
    <w:rsid w:val="009728AA"/>
    <w:rsid w:val="00973B61"/>
    <w:rsid w:val="009760A8"/>
    <w:rsid w:val="00977E1F"/>
    <w:rsid w:val="00982F50"/>
    <w:rsid w:val="009850AE"/>
    <w:rsid w:val="00987AEB"/>
    <w:rsid w:val="00990980"/>
    <w:rsid w:val="00991E7D"/>
    <w:rsid w:val="00993063"/>
    <w:rsid w:val="0099499E"/>
    <w:rsid w:val="009A12A2"/>
    <w:rsid w:val="009A36CD"/>
    <w:rsid w:val="009A57F1"/>
    <w:rsid w:val="009B3022"/>
    <w:rsid w:val="009B3A15"/>
    <w:rsid w:val="009D5C2E"/>
    <w:rsid w:val="009D6FC9"/>
    <w:rsid w:val="009E32DA"/>
    <w:rsid w:val="009E3A04"/>
    <w:rsid w:val="009E620F"/>
    <w:rsid w:val="009E6785"/>
    <w:rsid w:val="009E6B7E"/>
    <w:rsid w:val="009E6F4B"/>
    <w:rsid w:val="009E7DF3"/>
    <w:rsid w:val="009F3CEB"/>
    <w:rsid w:val="009F4FD8"/>
    <w:rsid w:val="00A01C99"/>
    <w:rsid w:val="00A0214A"/>
    <w:rsid w:val="00A0751D"/>
    <w:rsid w:val="00A1097B"/>
    <w:rsid w:val="00A11AF4"/>
    <w:rsid w:val="00A12161"/>
    <w:rsid w:val="00A138D6"/>
    <w:rsid w:val="00A149F1"/>
    <w:rsid w:val="00A205F2"/>
    <w:rsid w:val="00A2235E"/>
    <w:rsid w:val="00A27478"/>
    <w:rsid w:val="00A34FD7"/>
    <w:rsid w:val="00A40DD2"/>
    <w:rsid w:val="00A4145F"/>
    <w:rsid w:val="00A546EE"/>
    <w:rsid w:val="00A55124"/>
    <w:rsid w:val="00A56BB5"/>
    <w:rsid w:val="00A63993"/>
    <w:rsid w:val="00A71A01"/>
    <w:rsid w:val="00A76F95"/>
    <w:rsid w:val="00A85D94"/>
    <w:rsid w:val="00A85F4C"/>
    <w:rsid w:val="00A86D21"/>
    <w:rsid w:val="00A873C4"/>
    <w:rsid w:val="00AA2824"/>
    <w:rsid w:val="00AB0CA6"/>
    <w:rsid w:val="00AB1007"/>
    <w:rsid w:val="00AB2FA9"/>
    <w:rsid w:val="00AB410E"/>
    <w:rsid w:val="00AB62FC"/>
    <w:rsid w:val="00AC051B"/>
    <w:rsid w:val="00AC0917"/>
    <w:rsid w:val="00AC7E39"/>
    <w:rsid w:val="00AD2AB2"/>
    <w:rsid w:val="00AD52EB"/>
    <w:rsid w:val="00AD55D2"/>
    <w:rsid w:val="00AD70DD"/>
    <w:rsid w:val="00AD746B"/>
    <w:rsid w:val="00AD752A"/>
    <w:rsid w:val="00AE05B0"/>
    <w:rsid w:val="00AE1044"/>
    <w:rsid w:val="00AE6B19"/>
    <w:rsid w:val="00AE6EFF"/>
    <w:rsid w:val="00AF39A1"/>
    <w:rsid w:val="00AF44BA"/>
    <w:rsid w:val="00AF6C4A"/>
    <w:rsid w:val="00B069B0"/>
    <w:rsid w:val="00B2362B"/>
    <w:rsid w:val="00B2375D"/>
    <w:rsid w:val="00B24A46"/>
    <w:rsid w:val="00B32169"/>
    <w:rsid w:val="00B32653"/>
    <w:rsid w:val="00B35496"/>
    <w:rsid w:val="00B36E40"/>
    <w:rsid w:val="00B3742C"/>
    <w:rsid w:val="00B418D7"/>
    <w:rsid w:val="00B44F7B"/>
    <w:rsid w:val="00B4552C"/>
    <w:rsid w:val="00B52D56"/>
    <w:rsid w:val="00B61B7E"/>
    <w:rsid w:val="00B651BB"/>
    <w:rsid w:val="00B65F86"/>
    <w:rsid w:val="00B669F9"/>
    <w:rsid w:val="00B7035A"/>
    <w:rsid w:val="00B759B9"/>
    <w:rsid w:val="00B90DCD"/>
    <w:rsid w:val="00B93B08"/>
    <w:rsid w:val="00B95894"/>
    <w:rsid w:val="00B9591C"/>
    <w:rsid w:val="00B95D28"/>
    <w:rsid w:val="00BA76AD"/>
    <w:rsid w:val="00BA78DA"/>
    <w:rsid w:val="00BB0B57"/>
    <w:rsid w:val="00BB2B5C"/>
    <w:rsid w:val="00BB742F"/>
    <w:rsid w:val="00BB7B54"/>
    <w:rsid w:val="00BC2257"/>
    <w:rsid w:val="00BC2856"/>
    <w:rsid w:val="00BC3051"/>
    <w:rsid w:val="00BC59A1"/>
    <w:rsid w:val="00BC5F34"/>
    <w:rsid w:val="00BC79A9"/>
    <w:rsid w:val="00BE00A4"/>
    <w:rsid w:val="00BE0187"/>
    <w:rsid w:val="00BE18AF"/>
    <w:rsid w:val="00BE2539"/>
    <w:rsid w:val="00BE4981"/>
    <w:rsid w:val="00BF2803"/>
    <w:rsid w:val="00BF4261"/>
    <w:rsid w:val="00BF6307"/>
    <w:rsid w:val="00BF6B86"/>
    <w:rsid w:val="00C021AA"/>
    <w:rsid w:val="00C027D7"/>
    <w:rsid w:val="00C0377B"/>
    <w:rsid w:val="00C04607"/>
    <w:rsid w:val="00C05DB0"/>
    <w:rsid w:val="00C07A9C"/>
    <w:rsid w:val="00C1761B"/>
    <w:rsid w:val="00C202E6"/>
    <w:rsid w:val="00C21F7E"/>
    <w:rsid w:val="00C2486F"/>
    <w:rsid w:val="00C316CA"/>
    <w:rsid w:val="00C343CC"/>
    <w:rsid w:val="00C36B7B"/>
    <w:rsid w:val="00C3724C"/>
    <w:rsid w:val="00C43A96"/>
    <w:rsid w:val="00C44C8E"/>
    <w:rsid w:val="00C452D2"/>
    <w:rsid w:val="00C52510"/>
    <w:rsid w:val="00C626C7"/>
    <w:rsid w:val="00C63454"/>
    <w:rsid w:val="00C6383E"/>
    <w:rsid w:val="00C72B05"/>
    <w:rsid w:val="00C7326A"/>
    <w:rsid w:val="00C74A7C"/>
    <w:rsid w:val="00C80D33"/>
    <w:rsid w:val="00C81D3B"/>
    <w:rsid w:val="00C85C83"/>
    <w:rsid w:val="00C85E07"/>
    <w:rsid w:val="00C91C17"/>
    <w:rsid w:val="00C93847"/>
    <w:rsid w:val="00CA47B1"/>
    <w:rsid w:val="00CB0CBC"/>
    <w:rsid w:val="00CB4369"/>
    <w:rsid w:val="00CC1054"/>
    <w:rsid w:val="00CC2559"/>
    <w:rsid w:val="00CC2F68"/>
    <w:rsid w:val="00CC5C18"/>
    <w:rsid w:val="00CD4ABB"/>
    <w:rsid w:val="00CD6D10"/>
    <w:rsid w:val="00CE0CA9"/>
    <w:rsid w:val="00CE1A13"/>
    <w:rsid w:val="00CE41BF"/>
    <w:rsid w:val="00CE640F"/>
    <w:rsid w:val="00CF4558"/>
    <w:rsid w:val="00CF45A6"/>
    <w:rsid w:val="00CF474F"/>
    <w:rsid w:val="00D012C8"/>
    <w:rsid w:val="00D013E8"/>
    <w:rsid w:val="00D02EDF"/>
    <w:rsid w:val="00D0321E"/>
    <w:rsid w:val="00D044FF"/>
    <w:rsid w:val="00D061AF"/>
    <w:rsid w:val="00D119AA"/>
    <w:rsid w:val="00D14E88"/>
    <w:rsid w:val="00D201AC"/>
    <w:rsid w:val="00D260D4"/>
    <w:rsid w:val="00D317B4"/>
    <w:rsid w:val="00D31CB1"/>
    <w:rsid w:val="00D32CF4"/>
    <w:rsid w:val="00D34996"/>
    <w:rsid w:val="00D379A9"/>
    <w:rsid w:val="00D41AFE"/>
    <w:rsid w:val="00D512C1"/>
    <w:rsid w:val="00D62FB2"/>
    <w:rsid w:val="00D630AE"/>
    <w:rsid w:val="00D64457"/>
    <w:rsid w:val="00D65746"/>
    <w:rsid w:val="00D71E02"/>
    <w:rsid w:val="00D77115"/>
    <w:rsid w:val="00D800BB"/>
    <w:rsid w:val="00D815DF"/>
    <w:rsid w:val="00D84C03"/>
    <w:rsid w:val="00D868F9"/>
    <w:rsid w:val="00DA6A9B"/>
    <w:rsid w:val="00DA6F86"/>
    <w:rsid w:val="00DA793D"/>
    <w:rsid w:val="00DB2147"/>
    <w:rsid w:val="00DC5371"/>
    <w:rsid w:val="00DC6E77"/>
    <w:rsid w:val="00DC7F99"/>
    <w:rsid w:val="00DD2F96"/>
    <w:rsid w:val="00DD4208"/>
    <w:rsid w:val="00DD5786"/>
    <w:rsid w:val="00DE3BD4"/>
    <w:rsid w:val="00DF009A"/>
    <w:rsid w:val="00DF76FD"/>
    <w:rsid w:val="00E00B73"/>
    <w:rsid w:val="00E11436"/>
    <w:rsid w:val="00E11CA5"/>
    <w:rsid w:val="00E140DE"/>
    <w:rsid w:val="00E20E9D"/>
    <w:rsid w:val="00E236C4"/>
    <w:rsid w:val="00E25EB3"/>
    <w:rsid w:val="00E26FB5"/>
    <w:rsid w:val="00E27AC6"/>
    <w:rsid w:val="00E3190F"/>
    <w:rsid w:val="00E32CF0"/>
    <w:rsid w:val="00E408F1"/>
    <w:rsid w:val="00E43099"/>
    <w:rsid w:val="00E44A56"/>
    <w:rsid w:val="00E46FF6"/>
    <w:rsid w:val="00E55332"/>
    <w:rsid w:val="00E60B90"/>
    <w:rsid w:val="00E62006"/>
    <w:rsid w:val="00E62CFE"/>
    <w:rsid w:val="00E6546A"/>
    <w:rsid w:val="00E7047E"/>
    <w:rsid w:val="00E72252"/>
    <w:rsid w:val="00E73FBE"/>
    <w:rsid w:val="00E7580F"/>
    <w:rsid w:val="00E811D6"/>
    <w:rsid w:val="00E81D0B"/>
    <w:rsid w:val="00E83403"/>
    <w:rsid w:val="00E857E6"/>
    <w:rsid w:val="00E941DF"/>
    <w:rsid w:val="00E9730D"/>
    <w:rsid w:val="00EA19A9"/>
    <w:rsid w:val="00EB02F0"/>
    <w:rsid w:val="00EB0DBE"/>
    <w:rsid w:val="00EB1E2F"/>
    <w:rsid w:val="00EB347A"/>
    <w:rsid w:val="00EB3F31"/>
    <w:rsid w:val="00EB7242"/>
    <w:rsid w:val="00EC2AA8"/>
    <w:rsid w:val="00EC2DDB"/>
    <w:rsid w:val="00EC67E5"/>
    <w:rsid w:val="00EC6B17"/>
    <w:rsid w:val="00EC7488"/>
    <w:rsid w:val="00EE000F"/>
    <w:rsid w:val="00EE25F8"/>
    <w:rsid w:val="00EE3F06"/>
    <w:rsid w:val="00EE4D04"/>
    <w:rsid w:val="00EE785E"/>
    <w:rsid w:val="00EF13B1"/>
    <w:rsid w:val="00EF26AA"/>
    <w:rsid w:val="00EF30A2"/>
    <w:rsid w:val="00EF3435"/>
    <w:rsid w:val="00EF446A"/>
    <w:rsid w:val="00EF5C7E"/>
    <w:rsid w:val="00F04F7F"/>
    <w:rsid w:val="00F06327"/>
    <w:rsid w:val="00F06AE2"/>
    <w:rsid w:val="00F06F2E"/>
    <w:rsid w:val="00F1149D"/>
    <w:rsid w:val="00F22FC4"/>
    <w:rsid w:val="00F23853"/>
    <w:rsid w:val="00F2457F"/>
    <w:rsid w:val="00F27689"/>
    <w:rsid w:val="00F3007D"/>
    <w:rsid w:val="00F308FA"/>
    <w:rsid w:val="00F30B65"/>
    <w:rsid w:val="00F368CD"/>
    <w:rsid w:val="00F37FBC"/>
    <w:rsid w:val="00F422BC"/>
    <w:rsid w:val="00F444F4"/>
    <w:rsid w:val="00F5087D"/>
    <w:rsid w:val="00F51B88"/>
    <w:rsid w:val="00F5236F"/>
    <w:rsid w:val="00F537A4"/>
    <w:rsid w:val="00F53EAF"/>
    <w:rsid w:val="00F54823"/>
    <w:rsid w:val="00F54A97"/>
    <w:rsid w:val="00F56D6C"/>
    <w:rsid w:val="00F61128"/>
    <w:rsid w:val="00F640C2"/>
    <w:rsid w:val="00F641A6"/>
    <w:rsid w:val="00F64420"/>
    <w:rsid w:val="00F661FF"/>
    <w:rsid w:val="00F67D6A"/>
    <w:rsid w:val="00F71A50"/>
    <w:rsid w:val="00F76B4D"/>
    <w:rsid w:val="00F77C19"/>
    <w:rsid w:val="00F77F54"/>
    <w:rsid w:val="00F841C3"/>
    <w:rsid w:val="00F8676E"/>
    <w:rsid w:val="00F86E90"/>
    <w:rsid w:val="00F92E45"/>
    <w:rsid w:val="00F95EBC"/>
    <w:rsid w:val="00FA0C49"/>
    <w:rsid w:val="00FA31FB"/>
    <w:rsid w:val="00FA46B9"/>
    <w:rsid w:val="00FA4B39"/>
    <w:rsid w:val="00FA4F59"/>
    <w:rsid w:val="00FB0455"/>
    <w:rsid w:val="00FB063A"/>
    <w:rsid w:val="00FB2A27"/>
    <w:rsid w:val="00FB58C4"/>
    <w:rsid w:val="00FB5C4C"/>
    <w:rsid w:val="00FC13B7"/>
    <w:rsid w:val="00FC2D88"/>
    <w:rsid w:val="00FC30A3"/>
    <w:rsid w:val="00FC3609"/>
    <w:rsid w:val="00FD03D5"/>
    <w:rsid w:val="00FD19E9"/>
    <w:rsid w:val="00FD1B51"/>
    <w:rsid w:val="00FD2310"/>
    <w:rsid w:val="00FD51E8"/>
    <w:rsid w:val="00FE0FCA"/>
    <w:rsid w:val="00FE22D8"/>
    <w:rsid w:val="00FE7DEC"/>
    <w:rsid w:val="00FE7F7E"/>
    <w:rsid w:val="00FF0554"/>
    <w:rsid w:val="00FF0EBB"/>
    <w:rsid w:val="00FF6871"/>
    <w:rsid w:val="00FF71ED"/>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EC334F"/>
  <w15:chartTrackingRefBased/>
  <w15:docId w15:val="{97A016D6-C03F-4A46-BC36-B48756C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08"/>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1ED0"/>
    <w:pPr>
      <w:tabs>
        <w:tab w:val="center" w:pos="4320"/>
        <w:tab w:val="right" w:pos="8640"/>
      </w:tabs>
    </w:pPr>
    <w:rPr>
      <w:sz w:val="20"/>
      <w:szCs w:val="20"/>
      <w:lang w:val="x-none" w:eastAsia="x-none"/>
    </w:rPr>
  </w:style>
  <w:style w:type="character" w:customStyle="1" w:styleId="FooterChar">
    <w:name w:val="Footer Char"/>
    <w:link w:val="Footer"/>
    <w:rsid w:val="00741ED0"/>
    <w:rPr>
      <w:rFonts w:ascii="Times New Roman" w:eastAsia="Times New Roman" w:hAnsi="Times New Roman" w:cs="Times New Roman"/>
      <w:sz w:val="20"/>
      <w:szCs w:val="20"/>
    </w:rPr>
  </w:style>
  <w:style w:type="character" w:styleId="PageNumber">
    <w:name w:val="page number"/>
    <w:basedOn w:val="DefaultParagraphFont"/>
    <w:rsid w:val="00741ED0"/>
  </w:style>
  <w:style w:type="character" w:styleId="Hyperlink">
    <w:name w:val="Hyperlink"/>
    <w:rsid w:val="00741ED0"/>
    <w:rPr>
      <w:color w:val="0000FF"/>
      <w:u w:val="single"/>
    </w:rPr>
  </w:style>
  <w:style w:type="character" w:styleId="CommentReference">
    <w:name w:val="annotation reference"/>
    <w:uiPriority w:val="99"/>
    <w:semiHidden/>
    <w:rsid w:val="00741ED0"/>
    <w:rPr>
      <w:sz w:val="16"/>
      <w:szCs w:val="16"/>
    </w:rPr>
  </w:style>
  <w:style w:type="paragraph" w:styleId="CommentText">
    <w:name w:val="annotation text"/>
    <w:basedOn w:val="Normal"/>
    <w:link w:val="CommentTextChar"/>
    <w:uiPriority w:val="99"/>
    <w:rsid w:val="00741ED0"/>
    <w:rPr>
      <w:sz w:val="20"/>
      <w:szCs w:val="20"/>
      <w:lang w:val="x-none" w:eastAsia="x-none"/>
    </w:rPr>
  </w:style>
  <w:style w:type="character" w:customStyle="1" w:styleId="CommentTextChar">
    <w:name w:val="Comment Text Char"/>
    <w:link w:val="CommentText"/>
    <w:uiPriority w:val="99"/>
    <w:rsid w:val="00741ED0"/>
    <w:rPr>
      <w:rFonts w:ascii="Times New Roman" w:eastAsia="Times New Roman" w:hAnsi="Times New Roman" w:cs="Times New Roman"/>
      <w:sz w:val="20"/>
      <w:szCs w:val="20"/>
    </w:rPr>
  </w:style>
  <w:style w:type="paragraph" w:customStyle="1" w:styleId="DocID">
    <w:name w:val="DocID"/>
    <w:basedOn w:val="Normal"/>
    <w:next w:val="Footer"/>
    <w:rsid w:val="00741ED0"/>
    <w:rPr>
      <w:w w:val="0"/>
    </w:rPr>
  </w:style>
  <w:style w:type="paragraph" w:styleId="BalloonText">
    <w:name w:val="Balloon Text"/>
    <w:basedOn w:val="Normal"/>
    <w:link w:val="BalloonTextChar"/>
    <w:uiPriority w:val="99"/>
    <w:semiHidden/>
    <w:unhideWhenUsed/>
    <w:rsid w:val="00741ED0"/>
    <w:rPr>
      <w:rFonts w:ascii="Tahoma" w:hAnsi="Tahoma"/>
      <w:sz w:val="16"/>
      <w:szCs w:val="16"/>
      <w:lang w:val="x-none" w:eastAsia="x-none"/>
    </w:rPr>
  </w:style>
  <w:style w:type="character" w:customStyle="1" w:styleId="BalloonTextChar">
    <w:name w:val="Balloon Text Char"/>
    <w:link w:val="BalloonText"/>
    <w:uiPriority w:val="99"/>
    <w:semiHidden/>
    <w:rsid w:val="00741ED0"/>
    <w:rPr>
      <w:rFonts w:ascii="Tahoma" w:eastAsia="Times New Roman" w:hAnsi="Tahoma" w:cs="Tahoma"/>
      <w:sz w:val="16"/>
      <w:szCs w:val="16"/>
    </w:rPr>
  </w:style>
  <w:style w:type="paragraph" w:styleId="Header">
    <w:name w:val="header"/>
    <w:basedOn w:val="Normal"/>
    <w:link w:val="HeaderChar"/>
    <w:uiPriority w:val="99"/>
    <w:unhideWhenUsed/>
    <w:rsid w:val="002344DA"/>
    <w:pPr>
      <w:tabs>
        <w:tab w:val="center" w:pos="4680"/>
        <w:tab w:val="right" w:pos="9360"/>
      </w:tabs>
    </w:pPr>
    <w:rPr>
      <w:sz w:val="20"/>
      <w:szCs w:val="20"/>
      <w:lang w:val="x-none" w:eastAsia="x-none"/>
    </w:rPr>
  </w:style>
  <w:style w:type="character" w:customStyle="1" w:styleId="HeaderChar">
    <w:name w:val="Header Char"/>
    <w:link w:val="Header"/>
    <w:uiPriority w:val="99"/>
    <w:rsid w:val="002344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82A6C"/>
    <w:rPr>
      <w:b/>
      <w:bCs/>
    </w:rPr>
  </w:style>
  <w:style w:type="character" w:customStyle="1" w:styleId="CommentSubjectChar">
    <w:name w:val="Comment Subject Char"/>
    <w:link w:val="CommentSubject"/>
    <w:rsid w:val="00D82A6C"/>
    <w:rPr>
      <w:rFonts w:ascii="Times New Roman" w:eastAsia="Times New Roman" w:hAnsi="Times New Roman" w:cs="Times New Roman"/>
      <w:b/>
      <w:bCs/>
      <w:sz w:val="20"/>
      <w:szCs w:val="20"/>
    </w:rPr>
  </w:style>
  <w:style w:type="paragraph" w:customStyle="1" w:styleId="MediumGrid1-Accent21">
    <w:name w:val="Medium Grid 1 - Accent 21"/>
    <w:basedOn w:val="Normal"/>
    <w:qFormat/>
    <w:rsid w:val="005809A3"/>
    <w:pPr>
      <w:ind w:left="720"/>
    </w:pPr>
  </w:style>
  <w:style w:type="table" w:styleId="TableGrid">
    <w:name w:val="Table Grid"/>
    <w:basedOn w:val="TableNormal"/>
    <w:uiPriority w:val="39"/>
    <w:rsid w:val="005A7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AC051B"/>
    <w:pPr>
      <w:spacing w:before="100" w:beforeAutospacing="1" w:after="100" w:afterAutospacing="1"/>
    </w:pPr>
    <w:rPr>
      <w:rFonts w:eastAsia="MS Mincho"/>
      <w:lang w:eastAsia="ja-JP"/>
    </w:rPr>
  </w:style>
  <w:style w:type="paragraph" w:styleId="DocumentMap">
    <w:name w:val="Document Map"/>
    <w:basedOn w:val="Normal"/>
    <w:link w:val="DocumentMapChar"/>
    <w:rsid w:val="007C1951"/>
  </w:style>
  <w:style w:type="character" w:customStyle="1" w:styleId="DocumentMapChar">
    <w:name w:val="Document Map Char"/>
    <w:link w:val="DocumentMap"/>
    <w:rsid w:val="007C1951"/>
    <w:rPr>
      <w:rFonts w:ascii="Times New Roman" w:eastAsia="Times New Roman" w:hAnsi="Times New Roman"/>
      <w:sz w:val="24"/>
      <w:szCs w:val="24"/>
    </w:rPr>
  </w:style>
  <w:style w:type="paragraph" w:customStyle="1" w:styleId="LightShading-Accent51">
    <w:name w:val="Light Shading - Accent 51"/>
    <w:hidden/>
    <w:rsid w:val="0016023A"/>
    <w:rPr>
      <w:rFonts w:ascii="Times New Roman" w:eastAsia="Times New Roman" w:hAnsi="Times New Roman"/>
      <w:sz w:val="24"/>
      <w:szCs w:val="24"/>
      <w:lang w:eastAsia="en-US"/>
    </w:rPr>
  </w:style>
  <w:style w:type="character" w:customStyle="1" w:styleId="apple-converted-space">
    <w:name w:val="apple-converted-space"/>
    <w:rsid w:val="000B4753"/>
  </w:style>
  <w:style w:type="character" w:styleId="UnresolvedMention">
    <w:name w:val="Unresolved Mention"/>
    <w:uiPriority w:val="52"/>
    <w:rsid w:val="00F308FA"/>
    <w:rPr>
      <w:color w:val="605E5C"/>
      <w:shd w:val="clear" w:color="auto" w:fill="E1DFDD"/>
    </w:rPr>
  </w:style>
  <w:style w:type="paragraph" w:styleId="Revision">
    <w:name w:val="Revision"/>
    <w:hidden/>
    <w:uiPriority w:val="99"/>
    <w:unhideWhenUsed/>
    <w:rsid w:val="00865D61"/>
    <w:rPr>
      <w:rFonts w:ascii="Times New Roman" w:hAnsi="Times New Roman"/>
      <w:sz w:val="24"/>
      <w:szCs w:val="24"/>
      <w:lang w:eastAsia="en-US"/>
    </w:rPr>
  </w:style>
  <w:style w:type="character" w:customStyle="1" w:styleId="normaltextrun">
    <w:name w:val="normaltextrun"/>
    <w:basedOn w:val="DefaultParagraphFont"/>
    <w:rsid w:val="001E61D9"/>
  </w:style>
  <w:style w:type="character" w:customStyle="1" w:styleId="eop">
    <w:name w:val="eop"/>
    <w:basedOn w:val="DefaultParagraphFont"/>
    <w:rsid w:val="002F424C"/>
  </w:style>
  <w:style w:type="character" w:customStyle="1" w:styleId="contextualspellingandgrammarerror">
    <w:name w:val="contextualspellingandgrammarerror"/>
    <w:basedOn w:val="DefaultParagraphFont"/>
    <w:rsid w:val="002B368E"/>
  </w:style>
  <w:style w:type="paragraph" w:customStyle="1" w:styleId="paragraph">
    <w:name w:val="paragraph"/>
    <w:basedOn w:val="Normal"/>
    <w:rsid w:val="002B368E"/>
    <w:pPr>
      <w:spacing w:before="100" w:beforeAutospacing="1" w:after="100" w:afterAutospacing="1"/>
    </w:pPr>
    <w:rPr>
      <w:rFonts w:eastAsia="Times New Roman"/>
    </w:rPr>
  </w:style>
  <w:style w:type="character" w:styleId="FollowedHyperlink">
    <w:name w:val="FollowedHyperlink"/>
    <w:rsid w:val="001069B3"/>
    <w:rPr>
      <w:color w:val="954F72"/>
      <w:u w:val="single"/>
    </w:rPr>
  </w:style>
  <w:style w:type="paragraph" w:styleId="BodyText2">
    <w:name w:val="Body Text 2"/>
    <w:basedOn w:val="Normal"/>
    <w:link w:val="BodyText2Char"/>
    <w:rsid w:val="00080F08"/>
    <w:pPr>
      <w:jc w:val="both"/>
    </w:pPr>
    <w:rPr>
      <w:rFonts w:ascii="Arial" w:eastAsia="Times New Roman" w:hAnsi="Arial"/>
      <w:szCs w:val="20"/>
    </w:rPr>
  </w:style>
  <w:style w:type="character" w:customStyle="1" w:styleId="BodyText2Char">
    <w:name w:val="Body Text 2 Char"/>
    <w:link w:val="BodyText2"/>
    <w:rsid w:val="00080F08"/>
    <w:rPr>
      <w:rFonts w:ascii="Arial" w:eastAsia="Times New Roman" w:hAnsi="Arial"/>
      <w:sz w:val="24"/>
    </w:rPr>
  </w:style>
  <w:style w:type="character" w:customStyle="1" w:styleId="regtext1">
    <w:name w:val="regtext1"/>
    <w:rsid w:val="00080F08"/>
    <w:rPr>
      <w:rFonts w:ascii="Arial" w:hAnsi="Arial" w:cs="Arial" w:hint="default"/>
      <w:b w:val="0"/>
      <w:bCs w:val="0"/>
      <w:i w:val="0"/>
      <w:iCs w:val="0"/>
      <w:color w:val="000000"/>
      <w:sz w:val="18"/>
      <w:szCs w:val="18"/>
    </w:rPr>
  </w:style>
  <w:style w:type="paragraph" w:styleId="ListParagraph">
    <w:name w:val="List Paragraph"/>
    <w:basedOn w:val="Normal"/>
    <w:uiPriority w:val="99"/>
    <w:qFormat/>
    <w:rsid w:val="00080F08"/>
    <w:pPr>
      <w:ind w:left="720"/>
    </w:pPr>
  </w:style>
  <w:style w:type="character" w:styleId="Strong">
    <w:name w:val="Strong"/>
    <w:uiPriority w:val="22"/>
    <w:qFormat/>
    <w:rsid w:val="00582C73"/>
    <w:rPr>
      <w:b/>
      <w:bCs/>
    </w:rPr>
  </w:style>
  <w:style w:type="character" w:customStyle="1" w:styleId="DeltaViewInsertion">
    <w:name w:val="DeltaView Insertion"/>
    <w:rsid w:val="0021443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84111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Ppromos@youradv.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urig.com/content/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urigdrpepper.com/en/term-of-use" TargetMode="External"/><Relationship Id="rId5" Type="http://schemas.openxmlformats.org/officeDocument/2006/relationships/numbering" Target="numbering.xml"/><Relationship Id="rId15" Type="http://schemas.openxmlformats.org/officeDocument/2006/relationships/hyperlink" Target="http://www.kdppromotions.com/brau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DPpromos@ampacti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1f0e5e-3fed-48a7-b4a0-90b140b51656">
      <Terms xmlns="http://schemas.microsoft.com/office/infopath/2007/PartnerControls"/>
    </lcf76f155ced4ddcb4097134ff3c332f>
    <TaxCatchAll xmlns="1c70349f-c345-4136-89a9-2f83d6c185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DC97767341544FB2C79FDCA7483DA0" ma:contentTypeVersion="15" ma:contentTypeDescription="Create a new document." ma:contentTypeScope="" ma:versionID="e701d99712cb42a3f4f9232f75bf7f76">
  <xsd:schema xmlns:xsd="http://www.w3.org/2001/XMLSchema" xmlns:xs="http://www.w3.org/2001/XMLSchema" xmlns:p="http://schemas.microsoft.com/office/2006/metadata/properties" xmlns:ns2="401f0e5e-3fed-48a7-b4a0-90b140b51656" xmlns:ns3="1c70349f-c345-4136-89a9-2f83d6c18550" targetNamespace="http://schemas.microsoft.com/office/2006/metadata/properties" ma:root="true" ma:fieldsID="4ff03333492d355e5f98219825dbe3fa" ns2:_="" ns3:_="">
    <xsd:import namespace="401f0e5e-3fed-48a7-b4a0-90b140b51656"/>
    <xsd:import namespace="1c70349f-c345-4136-89a9-2f83d6c185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e5e-3fed-48a7-b4a0-90b140b51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815802-758d-469a-8214-ca4c0db2f45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0349f-c345-4136-89a9-2f83d6c185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981348-1de0-46d1-ac12-4da3bb360eca}" ma:internalName="TaxCatchAll" ma:showField="CatchAllData" ma:web="1c70349f-c345-4136-89a9-2f83d6c185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DDB38-534A-4160-B5ED-2305B503F8FC}">
  <ds:schemaRefs>
    <ds:schemaRef ds:uri="http://schemas.microsoft.com/office/2006/metadata/properties"/>
    <ds:schemaRef ds:uri="http://schemas.microsoft.com/office/infopath/2007/PartnerControls"/>
    <ds:schemaRef ds:uri="401f0e5e-3fed-48a7-b4a0-90b140b51656"/>
    <ds:schemaRef ds:uri="1c70349f-c345-4136-89a9-2f83d6c18550"/>
  </ds:schemaRefs>
</ds:datastoreItem>
</file>

<file path=customXml/itemProps2.xml><?xml version="1.0" encoding="utf-8"?>
<ds:datastoreItem xmlns:ds="http://schemas.openxmlformats.org/officeDocument/2006/customXml" ds:itemID="{48820BBB-D14F-4398-8F0E-C3333ACA84DA}">
  <ds:schemaRefs>
    <ds:schemaRef ds:uri="http://schemas.openxmlformats.org/officeDocument/2006/bibliography"/>
  </ds:schemaRefs>
</ds:datastoreItem>
</file>

<file path=customXml/itemProps3.xml><?xml version="1.0" encoding="utf-8"?>
<ds:datastoreItem xmlns:ds="http://schemas.openxmlformats.org/officeDocument/2006/customXml" ds:itemID="{395D3012-CEB2-46B1-B167-BA33628CCC5A}">
  <ds:schemaRefs>
    <ds:schemaRef ds:uri="http://schemas.microsoft.com/sharepoint/v3/contenttype/forms"/>
  </ds:schemaRefs>
</ds:datastoreItem>
</file>

<file path=customXml/itemProps4.xml><?xml version="1.0" encoding="utf-8"?>
<ds:datastoreItem xmlns:ds="http://schemas.openxmlformats.org/officeDocument/2006/customXml" ds:itemID="{70B3C0F8-05C2-4381-B845-6019718B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e5e-3fed-48a7-b4a0-90b140b51656"/>
    <ds:schemaRef ds:uri="1c70349f-c345-4136-89a9-2f83d6c18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3472</Words>
  <Characters>19795</Characters>
  <Application>Microsoft Office Word</Application>
  <DocSecurity>0</DocSecurity>
  <PresentationFormat>15|.DOCX</PresentationFormat>
  <Lines>164</Lines>
  <Paragraphs>46</Paragraphs>
  <ScaleCrop>false</ScaleCrop>
  <HeadingPairs>
    <vt:vector size="2" baseType="variant">
      <vt:variant>
        <vt:lpstr>Title</vt:lpstr>
      </vt:variant>
      <vt:variant>
        <vt:i4>1</vt:i4>
      </vt:variant>
    </vt:vector>
  </HeadingPairs>
  <TitlesOfParts>
    <vt:vector size="1" baseType="lpstr">
      <vt:lpstr>2023 Dr Pepper WAWA Tuition Giveaway Rules_KDP Legal Edits 001_03.28.23  (W0076788.DOCX;2)</vt:lpstr>
    </vt:vector>
  </TitlesOfParts>
  <Company/>
  <LinksUpToDate>false</LinksUpToDate>
  <CharactersWithSpaces>23221</CharactersWithSpaces>
  <SharedDoc>false</SharedDoc>
  <HLinks>
    <vt:vector size="24" baseType="variant">
      <vt:variant>
        <vt:i4>4259925</vt:i4>
      </vt:variant>
      <vt:variant>
        <vt:i4>9</vt:i4>
      </vt:variant>
      <vt:variant>
        <vt:i4>0</vt:i4>
      </vt:variant>
      <vt:variant>
        <vt:i4>5</vt:i4>
      </vt:variant>
      <vt:variant>
        <vt:lpwstr>http://www.drpeppertuitionpromo.com/</vt:lpwstr>
      </vt:variant>
      <vt:variant>
        <vt:lpwstr/>
      </vt:variant>
      <vt:variant>
        <vt:i4>5505103</vt:i4>
      </vt:variant>
      <vt:variant>
        <vt:i4>6</vt:i4>
      </vt:variant>
      <vt:variant>
        <vt:i4>0</vt:i4>
      </vt:variant>
      <vt:variant>
        <vt:i4>5</vt:i4>
      </vt:variant>
      <vt:variant>
        <vt:lpwstr>https://www.keurig.com/content/privacy-policy</vt:lpwstr>
      </vt:variant>
      <vt:variant>
        <vt:lpwstr/>
      </vt:variant>
      <vt:variant>
        <vt:i4>4259925</vt:i4>
      </vt:variant>
      <vt:variant>
        <vt:i4>3</vt:i4>
      </vt:variant>
      <vt:variant>
        <vt:i4>0</vt:i4>
      </vt:variant>
      <vt:variant>
        <vt:i4>5</vt:i4>
      </vt:variant>
      <vt:variant>
        <vt:lpwstr>http://www.drpeppertuitionpromo.com/</vt:lpwstr>
      </vt:variant>
      <vt:variant>
        <vt:lpwstr/>
      </vt:variant>
      <vt:variant>
        <vt:i4>5505103</vt:i4>
      </vt:variant>
      <vt:variant>
        <vt:i4>0</vt:i4>
      </vt:variant>
      <vt:variant>
        <vt:i4>0</vt:i4>
      </vt:variant>
      <vt:variant>
        <vt:i4>5</vt:i4>
      </vt:variant>
      <vt:variant>
        <vt:lpwstr>https://www.keurig.com/content/privacy-policy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Dr Pepper WAWA Tuition Giveaway Rules_KDP Legal Edits 001_03.28.23  (W0076788.DOCX;2)</dc:title>
  <dc:subject>W0076788.2/font=6</dc:subject>
  <dc:creator>Grace Ippolito</dc:creator>
  <cp:keywords/>
  <cp:lastModifiedBy>Russo, Vincent</cp:lastModifiedBy>
  <cp:revision>2</cp:revision>
  <cp:lastPrinted>2023-04-18T21:06:00Z</cp:lastPrinted>
  <dcterms:created xsi:type="dcterms:W3CDTF">2025-07-10T19:27:00Z</dcterms:created>
  <dcterms:modified xsi:type="dcterms:W3CDTF">2025-07-10T19:27:00Z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0x010100A0DC97767341544FB2C79FDCA7483DA0</vt:lpwstr>
  </property>
</Properties>
</file>